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157A4" w14:textId="77777777" w:rsidR="00D82D06" w:rsidRPr="00D82D06" w:rsidRDefault="00D82D06" w:rsidP="00D82D06">
            <w:pPr>
              <w:jc w:val="both"/>
              <w:rPr>
                <w:rFonts w:ascii="Arial" w:hAnsi="Arial" w:cs="Arial"/>
                <w:b/>
                <w:bCs/>
              </w:rPr>
            </w:pPr>
            <w:r w:rsidRPr="00D82D06">
              <w:rPr>
                <w:rFonts w:ascii="Arial" w:hAnsi="Arial" w:cs="Arial"/>
                <w:b/>
                <w:bCs/>
              </w:rPr>
              <w:t>Kit de duas Caixa de Som</w:t>
            </w:r>
          </w:p>
          <w:p w14:paraId="69C91D6F" w14:textId="77777777" w:rsidR="00D82D06" w:rsidRDefault="00D82D06" w:rsidP="00D82D06">
            <w:pPr>
              <w:jc w:val="both"/>
              <w:rPr>
                <w:rFonts w:ascii="Arial" w:hAnsi="Arial" w:cs="Arial"/>
              </w:rPr>
            </w:pPr>
            <w:r w:rsidRPr="00D82D06">
              <w:rPr>
                <w:rFonts w:ascii="Arial" w:hAnsi="Arial" w:cs="Arial"/>
                <w:b/>
                <w:bCs/>
              </w:rPr>
              <w:t xml:space="preserve">Ativa/passiva, </w:t>
            </w:r>
            <w:r w:rsidRPr="00D82D06">
              <w:rPr>
                <w:rFonts w:ascii="Arial" w:hAnsi="Arial" w:cs="Arial"/>
              </w:rPr>
              <w:t>com alto-falante de 12" 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potência de 1000W. Com conectividade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Bluetooth para streaming de áudio sem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fio. Resposta de frequência mínima de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65Hz a 18kHz e SPL de até 126 dB de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pico. Com amplificador Classe D 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processador Quick Smart DSP, com no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mínimo quatro predefinições de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configuração, EQ de duas bandas, cinco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predefinições programáveis e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monitoramento via LCD.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Equipado com entradas XLR/TRS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Combo e 3.5mm, além de saída XLR. A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alimentação compatível com voltagens</w:t>
            </w:r>
            <w:r>
              <w:rPr>
                <w:rFonts w:ascii="Arial" w:hAnsi="Arial" w:cs="Arial"/>
              </w:rPr>
              <w:t xml:space="preserve"> </w:t>
            </w:r>
            <w:r w:rsidRPr="00D82D06">
              <w:rPr>
                <w:rFonts w:ascii="Arial" w:hAnsi="Arial" w:cs="Arial"/>
              </w:rPr>
              <w:t>de 100V a 240V, com consumo de 0.8</w:t>
            </w:r>
            <w:r>
              <w:rPr>
                <w:rFonts w:ascii="Arial" w:hAnsi="Arial" w:cs="Arial"/>
              </w:rPr>
              <w:t xml:space="preserve">ª </w:t>
            </w:r>
            <w:r w:rsidRPr="00D82D06">
              <w:rPr>
                <w:rFonts w:ascii="Arial" w:hAnsi="Arial" w:cs="Arial"/>
              </w:rPr>
              <w:t>a 0.5A. Com alças para fácil transporte.</w:t>
            </w:r>
            <w:r>
              <w:rPr>
                <w:rFonts w:ascii="Arial" w:hAnsi="Arial" w:cs="Arial"/>
              </w:rPr>
              <w:t xml:space="preserve"> </w:t>
            </w:r>
          </w:p>
          <w:p w14:paraId="3F7C001A" w14:textId="6BF67A92" w:rsidR="000A74AF" w:rsidRPr="00D85776" w:rsidRDefault="00D82D06" w:rsidP="00D82D06">
            <w:pPr>
              <w:jc w:val="both"/>
              <w:rPr>
                <w:rFonts w:ascii="Arial" w:hAnsi="Arial" w:cs="Arial"/>
              </w:rPr>
            </w:pPr>
            <w:r w:rsidRPr="00D82D06">
              <w:rPr>
                <w:rFonts w:ascii="Arial" w:hAnsi="Arial" w:cs="Arial"/>
              </w:rPr>
              <w:t>Marca de referência: ANTERA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4F82C5CB" w:rsidR="00870278" w:rsidRPr="00CF757E" w:rsidRDefault="004E2F3C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7680F820" w:rsidR="00870278" w:rsidRPr="00CF757E" w:rsidRDefault="00D82D06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C81517" w14:paraId="25AED8A9" w14:textId="77777777" w:rsidTr="00870278">
        <w:tc>
          <w:tcPr>
            <w:tcW w:w="646" w:type="dxa"/>
            <w:vAlign w:val="center"/>
          </w:tcPr>
          <w:p w14:paraId="604C6634" w14:textId="70B621C7" w:rsidR="00C81517" w:rsidRDefault="00C81517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9C024" w14:textId="4EC916E3" w:rsidR="00C81517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Kit com 2 suportes tripé para caixa de</w:t>
            </w:r>
            <w:r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som,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fabricados em aço carbono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pintura eletrostática. Tubo de 1" 1/4, cor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preta. Altura ajustável em 4 níveis,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variando de 1,10m a 1,50m. Altura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fechada: 1,05m. Peso aproximado de 3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kg por unidade. Suporta até 70 kg. Inclui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pino de travamento e copo macho fixo.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D0A75" w14:textId="5B8D1AC6" w:rsidR="00C81517" w:rsidRDefault="004E2F3C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6FB34" w14:textId="794B48DB" w:rsidR="00C81517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</w:t>
            </w:r>
          </w:p>
        </w:tc>
        <w:tc>
          <w:tcPr>
            <w:tcW w:w="1134" w:type="dxa"/>
            <w:vAlign w:val="center"/>
          </w:tcPr>
          <w:p w14:paraId="722FC56A" w14:textId="77777777" w:rsidR="00C81517" w:rsidRPr="00CF757E" w:rsidRDefault="00C81517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DB5774F" w14:textId="77777777" w:rsidR="00C81517" w:rsidRPr="003118B2" w:rsidRDefault="00C81517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23E23B50" w14:textId="77777777" w:rsidTr="00870278">
        <w:tc>
          <w:tcPr>
            <w:tcW w:w="646" w:type="dxa"/>
            <w:vAlign w:val="center"/>
          </w:tcPr>
          <w:p w14:paraId="114CCDC2" w14:textId="57B8BCA7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03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ADB21" w14:textId="22D29792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Sistema de Microfone Sem Fio de 2</w:t>
            </w:r>
            <w:r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Canais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UHF com 200 canais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selecionáveis, alcance de até 70 metros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em ambientes fechados. Receptor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controle de frequência, volume 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indicadores LED para status de sinal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(RF/AF), canal e bateria dos microfones.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Equipado com antenas digitais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comutação.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Os microfones devem possuir cápsula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dinâmica cardioide, com resposta de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frequência ampla. Funcionam com 2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pilhas AA alcalinas. A sincronização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com o receptor deve ser via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infravermelho (IR). Deve possuir filtros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harmônicos para som limpo e saída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balanceada XLR por microfone, além de</w:t>
            </w:r>
          </w:p>
          <w:p w14:paraId="3B420C67" w14:textId="65DF9742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saída mix para os 2 microfones.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O receptor deve ser compatível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voltagens bivolt. Acompanhar estojo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resistente para transporte, cabos,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antenas e manual de operação.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Conteúdo do Kit: 2 microfones sem fio; 1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receptor; Cabos e antenas; Manual de</w:t>
            </w:r>
          </w:p>
          <w:p w14:paraId="4A7E42A0" w14:textId="6FE2A5C7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operação.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EC1F9" w14:textId="3E83E4A9" w:rsidR="00D82D06" w:rsidRDefault="004E2F3C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46318" w14:textId="18152A19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</w:t>
            </w:r>
          </w:p>
        </w:tc>
        <w:tc>
          <w:tcPr>
            <w:tcW w:w="1134" w:type="dxa"/>
            <w:vAlign w:val="center"/>
          </w:tcPr>
          <w:p w14:paraId="608A704D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A0318FB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3AA6A225" w14:textId="77777777" w:rsidTr="00870278">
        <w:tc>
          <w:tcPr>
            <w:tcW w:w="646" w:type="dxa"/>
            <w:vAlign w:val="center"/>
          </w:tcPr>
          <w:p w14:paraId="2FB1B8E2" w14:textId="1FB2151D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446FC" w14:textId="11C3710D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Microfone Com Fio Dinâmico</w:t>
            </w:r>
            <w:r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Profissional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padrão polar cardióide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unidirecional. Resposta de frequência de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80Hz a 15kHz. Características Técnicas:</w:t>
            </w:r>
          </w:p>
          <w:p w14:paraId="500E824E" w14:textId="09E9016F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Tipo de transdutor: Dinâmico (Bobina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Móvel); Padrão Polar: Cardióide;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Impedância de saída: 150 Ohms (300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Ohms reais); Conector de saída: P10;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Cabo: 5 a 20 metros de comprimento;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Dimensões mínimas do Microfone: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Altura: 16 cm; Largura: 3 cm; Diâmetro: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2,5 cm; Peso: 298 g.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9B9C2" w14:textId="7104D41E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835FF" w14:textId="0719F462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5E4C4E67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068AC4C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34EDAC8B" w14:textId="77777777" w:rsidTr="00870278">
        <w:tc>
          <w:tcPr>
            <w:tcW w:w="646" w:type="dxa"/>
            <w:vAlign w:val="center"/>
          </w:tcPr>
          <w:p w14:paraId="3B1111A0" w14:textId="0287992B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B627F" w14:textId="1F24D8D6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Mesa de som analógica com 10</w:t>
            </w:r>
            <w:r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canais de entrada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Entradas XLR: 8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(Com phantom power 48V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selecionável)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Entradas P10: 10 (Sendo 2x Estéreo),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Ganho do pré amp: 10dB até 60dB;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Insert para os 6 primeiros canais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(possibilitam o uso de equipamentos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externos junto); Canais Estéreo: 2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canais, cada um com duas entradas</w:t>
            </w:r>
          </w:p>
          <w:p w14:paraId="71FF31A4" w14:textId="76AA5841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(P10) de Linha, Resposta em frequência: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10Hz ~ 60Khz); Mp3 Player com entrada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para pen drive, etc; Função REC, grave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a saída estéreo master no Pen Drive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(16Bit/44Khz); 99 Efeitos DSP (50 tipos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de Reverb além de outros efeitos como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Delay, Chorus, phaser, flanger, etc);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Processador DSP 24Bits 40Khz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oversampling (Similar ao de outras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marcas famosas); Interface de áudio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USB na parte de trás; Equalizador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Master de mínimo 9 bandas;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funções de SUB e MAIN mix para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monitoramentos mais complexo;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Equalizador 3 bandas por canal (80Hz,</w:t>
            </w:r>
          </w:p>
          <w:p w14:paraId="26B73D58" w14:textId="3C79A71E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2,5Khz e 12Khz) com ±15dB; Mostrador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estéreo de ganho com LED de 10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posições; Saída Master Estéreo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Balanceada XLR / P10; Saída auxiliar,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Saída FX, Saída para fone de ouvido,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Saída SUB; Roteamento do FX para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saída Auxiliar; Controle Mute e Solo por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canal; Controle de Pan por canal,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Controle de Efeitos por canal; Corte de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graves nos 6 primeiros canais (-18dB em</w:t>
            </w:r>
          </w:p>
          <w:p w14:paraId="18DDF9EC" w14:textId="39FE0824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75Hz); Fonte Bivolt; Dimensões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mínimas: 39 x 34 x 12 (cm) (Largura x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Profundidade x Altura); com Cabo de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força e Manual.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9A190" w14:textId="7EE5789C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7C816" w14:textId="5F9083A0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6CD3C55D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34764AB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2C16313C" w14:textId="77777777" w:rsidTr="00870278">
        <w:tc>
          <w:tcPr>
            <w:tcW w:w="646" w:type="dxa"/>
            <w:vAlign w:val="center"/>
          </w:tcPr>
          <w:p w14:paraId="18AF4F52" w14:textId="05909E0C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2CBFE" w14:textId="4E2C0C65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Cabo de microfone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para P10 Mono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Com conectores de metal e cabo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emborrachado. Tamanho mínimo de 20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metros.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88286" w14:textId="6DFBC2A3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431CF" w14:textId="4633FB02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26C7B807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56EBB89D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171D0D60" w14:textId="77777777" w:rsidTr="00870278">
        <w:tc>
          <w:tcPr>
            <w:tcW w:w="646" w:type="dxa"/>
            <w:vAlign w:val="center"/>
          </w:tcPr>
          <w:p w14:paraId="609430B3" w14:textId="1CF2C39B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07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D2902" w14:textId="00B4A8E5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Cabo de instrumento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P10 Mono Macho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Com conectores de metal e cabo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emborrachado. Tamanho mínimo de 20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metros.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AED5E" w14:textId="7D725E0F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11F77" w14:textId="7962C79A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4E90FCC9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B3E7BB8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740A1302" w14:textId="77777777" w:rsidTr="00870278">
        <w:tc>
          <w:tcPr>
            <w:tcW w:w="646" w:type="dxa"/>
            <w:vAlign w:val="center"/>
          </w:tcPr>
          <w:p w14:paraId="68A2DAAC" w14:textId="3E1AA324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BF64A" w14:textId="1973C882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Adaptador Plug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Conversor P10 Femea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X P2 Macho Estéreo, também pode ser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usado de maneira inversa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44DBF" w14:textId="43528861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78290" w14:textId="12239CFD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558908C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1AE3A93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408B5B44" w14:textId="77777777" w:rsidTr="00870278">
        <w:tc>
          <w:tcPr>
            <w:tcW w:w="646" w:type="dxa"/>
            <w:vAlign w:val="center"/>
          </w:tcPr>
          <w:p w14:paraId="7B56545A" w14:textId="2E8ADDF6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83FD0" w14:textId="6837B802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Extensão Elétrica 20m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reforçada,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cabo de 20 metros de comprimento de</w:t>
            </w:r>
          </w:p>
          <w:p w14:paraId="39EEF283" w14:textId="5B1BD82D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cabo PP; bivolt, com 3 tomadas, sendo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tomada 110 (127) = Equipamentos até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960 Watts de potência. Tomada 220 =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Equipamentos até 1900 Watts de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potência. Amperagem máxima: 48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Amperes.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A6222" w14:textId="48B29B60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38453" w14:textId="07FE50C1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2B28330E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03B5DD4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4BAD3FFF" w14:textId="77777777" w:rsidTr="00870278">
        <w:tc>
          <w:tcPr>
            <w:tcW w:w="646" w:type="dxa"/>
            <w:vAlign w:val="center"/>
          </w:tcPr>
          <w:p w14:paraId="6B34F859" w14:textId="626A99F3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288CB" w14:textId="5F9A7A92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 xml:space="preserve">Microfone de lapela sem fio,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Recepção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de som omnidirecional; equipado com</w:t>
            </w:r>
          </w:p>
          <w:p w14:paraId="77DBEBC3" w14:textId="7308460C" w:rsidR="00D82D06" w:rsidRP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esponja à prova de spray de alta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densidade e microfone de alta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sensibilidade, com um conector Tipo C e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um cabo de carregamento USB A para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Tipo C. Distância Mínima de</w:t>
            </w:r>
          </w:p>
          <w:p w14:paraId="6A286F35" w14:textId="685EF3DB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Transmissão: 20m; Compatibilidade com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Dispositivos: Android e iOS; Duração da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bateria mínima de 4horas. Ativação: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Plug and play, não necessita de nenhum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aplicativo.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F2E47" w14:textId="1418A33C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F3476" w14:textId="66C7C609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23EC3E1A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9173DDE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D82D06" w14:paraId="4161D188" w14:textId="77777777" w:rsidTr="00870278">
        <w:tc>
          <w:tcPr>
            <w:tcW w:w="646" w:type="dxa"/>
            <w:vAlign w:val="center"/>
          </w:tcPr>
          <w:p w14:paraId="0E0835A7" w14:textId="6257FB4C" w:rsidR="00D82D06" w:rsidRDefault="00D82D06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F0E19" w14:textId="49B677EA" w:rsidR="00D82D06" w:rsidRDefault="00D82D06" w:rsidP="00D82D06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D82D06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Púlpito em Acrílico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, com uma prateleira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de apoio, espessura mínima de 8mm,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com parafusos de aço inox, tamanho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mínimo de 55 cm x 115 cm x 38 cm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(comprimento x altura x profundidade),</w:t>
            </w:r>
            <w:r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Pr="00D82D06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com kit de instalação, com manual.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CCB65" w14:textId="3F2434A5" w:rsidR="00D82D06" w:rsidRDefault="00F5159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3B456" w14:textId="6DD00DDF" w:rsidR="00D82D06" w:rsidRDefault="00D82D06" w:rsidP="00D82D0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244A2E7F" w14:textId="77777777" w:rsidR="00D82D06" w:rsidRPr="00CF757E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CE67D4D" w14:textId="77777777" w:rsidR="00D82D06" w:rsidRPr="003118B2" w:rsidRDefault="00D82D06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46385343" w:rsidR="00171C0E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79DF0242" w14:textId="7B66A4C5" w:rsidR="001934B5" w:rsidRDefault="001934B5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2BCC1114" w14:textId="4EB7FB50" w:rsidR="001934B5" w:rsidRDefault="001934B5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03311E1B" w14:textId="0E5CB6D2" w:rsidR="001934B5" w:rsidRDefault="001934B5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15DE54EF" w14:textId="77777777" w:rsidR="001934B5" w:rsidRPr="00605C95" w:rsidRDefault="001934B5" w:rsidP="00D40363">
      <w:pPr>
        <w:spacing w:after="120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4A19D7" w14:textId="77777777" w:rsidR="00F06300" w:rsidRDefault="00F06300" w:rsidP="0011084C">
      <w:pPr>
        <w:spacing w:after="0" w:line="240" w:lineRule="auto"/>
      </w:pPr>
      <w:r>
        <w:separator/>
      </w:r>
    </w:p>
  </w:endnote>
  <w:endnote w:type="continuationSeparator" w:id="0">
    <w:p w14:paraId="59F30F0A" w14:textId="77777777" w:rsidR="00F06300" w:rsidRDefault="00F06300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1CB72" w14:textId="77777777" w:rsidR="00F06300" w:rsidRDefault="00F06300" w:rsidP="0011084C">
      <w:pPr>
        <w:spacing w:after="0" w:line="240" w:lineRule="auto"/>
      </w:pPr>
      <w:r>
        <w:separator/>
      </w:r>
    </w:p>
  </w:footnote>
  <w:footnote w:type="continuationSeparator" w:id="0">
    <w:p w14:paraId="10365027" w14:textId="77777777" w:rsidR="00F06300" w:rsidRDefault="00F06300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34B5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2F3C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35935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973A7"/>
    <w:rsid w:val="008A5BCF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16E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0B71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151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2D06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06300"/>
    <w:rsid w:val="00F114C3"/>
    <w:rsid w:val="00F14A76"/>
    <w:rsid w:val="00F1769F"/>
    <w:rsid w:val="00F47430"/>
    <w:rsid w:val="00F50284"/>
    <w:rsid w:val="00F5159E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820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6</cp:revision>
  <cp:lastPrinted>2023-06-15T16:49:00Z</cp:lastPrinted>
  <dcterms:created xsi:type="dcterms:W3CDTF">2025-07-17T19:14:00Z</dcterms:created>
  <dcterms:modified xsi:type="dcterms:W3CDTF">2025-07-21T18:24:00Z</dcterms:modified>
</cp:coreProperties>
</file>