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C001A" w14:textId="41316057" w:rsidR="000A74AF" w:rsidRPr="00D85776" w:rsidRDefault="006B484B" w:rsidP="00A84DA1">
            <w:pPr>
              <w:jc w:val="both"/>
              <w:rPr>
                <w:rFonts w:ascii="Arial" w:hAnsi="Arial" w:cs="Arial"/>
              </w:rPr>
            </w:pPr>
            <w:r w:rsidRPr="006B484B">
              <w:rPr>
                <w:b/>
              </w:rPr>
              <w:t>SMARTPHONE DESBLOQUEADO REFERENCIA SAMSUNG GALAXY S24 ULTRA</w:t>
            </w:r>
            <w:r>
              <w:t>, Galaxy AI, Selfie de 12MP, Tela de 6.8" 1-120Hz, 256GB, 12GB RAM - Titânio Preto. Processador snapdragon 730 ou superior. Bateria de 5000mAh Galaxy AI; Circule para pesquisar; Tradução simultânea de voz e texto por IA; Galeria Inteligente; Câmera Quádrupla de 200MP + 50MP +12MP + 10MP; Selfie de 12MP Dual Pixel AF; Tela Infinita de 6.8"** 1-120Hz; Cadeado Galaxy; Conectividade LTE 4G, 3G, Wi-Fi, GPS, Bluetooth 4.1 ou superior; Display com Visor Colorido de no mínimo 5.6 polegadas (Super AMOLED); Câmeras Frontal com no mínimo 12MP; Câmera traseira de no mínimo 48 (quarenta e oito) Megapixels ou superior; Bateria de Lítio de 5000 Mah ou superior;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5AD91ABA" w:rsidR="00870278" w:rsidRPr="00CF757E" w:rsidRDefault="006B484B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417DC33B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605C95" w14:paraId="4DA8A3FF" w14:textId="77777777" w:rsidTr="00870278">
        <w:tc>
          <w:tcPr>
            <w:tcW w:w="646" w:type="dxa"/>
            <w:vAlign w:val="center"/>
          </w:tcPr>
          <w:p w14:paraId="275C5B44" w14:textId="26A5B22F" w:rsidR="00605C95" w:rsidRDefault="00605C95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02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5FEDF" w14:textId="70EEF5C6" w:rsidR="00605C95" w:rsidRPr="00D85776" w:rsidRDefault="006B484B" w:rsidP="00A84DA1">
            <w:pPr>
              <w:jc w:val="both"/>
              <w:rPr>
                <w:rFonts w:ascii="Arial" w:hAnsi="Arial" w:cs="Arial"/>
              </w:rPr>
            </w:pPr>
            <w:r w:rsidRPr="006B484B">
              <w:rPr>
                <w:b/>
              </w:rPr>
              <w:t>SMARTPHONE DESBLOQUEADO (MÍNIMO 128 GB)</w:t>
            </w:r>
            <w:r>
              <w:t xml:space="preserve"> Com no mínimo 128GB de armazenamento, 6GB RAM, Tela com no mínimo 6 polegadas, Bateria com no mínimo 4500mAh, Dual Chip e Octa Core; Sensores: Acelerômetro, Giroscópio, Sensor Geomagnético, Proximidade, Luminosidade; Conectividade: USB Type-C, Bluetooth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F6935" w14:textId="4F671BF2" w:rsidR="00605C95" w:rsidRPr="00CF757E" w:rsidRDefault="006B484B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3F8EF" w14:textId="1DA1D6F9" w:rsidR="00605C95" w:rsidRDefault="00605C95" w:rsidP="00D8577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2751CB22" w14:textId="77777777" w:rsidR="00605C95" w:rsidRPr="00CF757E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07EA96D2" w14:textId="77777777" w:rsidR="00605C95" w:rsidRPr="003118B2" w:rsidRDefault="00605C95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84DA1" w14:paraId="22A0D8BF" w14:textId="77777777" w:rsidTr="00870278">
        <w:tc>
          <w:tcPr>
            <w:tcW w:w="646" w:type="dxa"/>
            <w:vAlign w:val="center"/>
          </w:tcPr>
          <w:p w14:paraId="1992C028" w14:textId="6946BEE9" w:rsidR="00A84DA1" w:rsidRDefault="00A84DA1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03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2796D" w14:textId="5067B645" w:rsidR="00A84DA1" w:rsidRPr="00D85776" w:rsidRDefault="006B484B" w:rsidP="00A84DA1">
            <w:pPr>
              <w:jc w:val="both"/>
              <w:rPr>
                <w:rFonts w:ascii="Arial" w:hAnsi="Arial" w:cs="Arial"/>
              </w:rPr>
            </w:pPr>
            <w:r w:rsidRPr="006B484B">
              <w:rPr>
                <w:b/>
              </w:rPr>
              <w:t>TECLADO -MOUSE – GABINETE – MONITOR - COMPUTADOR COMPLETO</w:t>
            </w:r>
            <w:r>
              <w:t>, Processador: Última geração, atingir índice de no mínimo 7400 pontos parao desempenho / Memória RAM 8GB / HD 1TB, SSD 240 ou 256 GB, teclado, mouse som, placa mãe com rede gigabit: memória capacidade: 8gb, disco rígido 1 terá interface: sata2 velocidade: 7200rpm, monitor LCD IPS tamanho 21,5 polegadas, na cor preta, brilho mínimo 300nits, contraste 1000:1 e índice sRGB: 100%, gravador de dvd velocidade: 22x interface: sata2, gabinete cor preta, com caixa de som, teclado e mouse optico padrão USB com scroll (rodinha), leitor de cartão, com mínimo 4(quatro) conectores USB com sistema operacional Windows 11</w:t>
            </w:r>
            <w:r>
              <w:t xml:space="preserve"> </w:t>
            </w:r>
            <w:r>
              <w:t>PRO Garantia mínima de 12 meses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591B98" w14:textId="390E812A" w:rsidR="00A84DA1" w:rsidRPr="00CF757E" w:rsidRDefault="006B484B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47D9F" w14:textId="0704C930" w:rsidR="00A84DA1" w:rsidRDefault="00A84DA1" w:rsidP="00D8577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7AD409B6" w14:textId="77777777" w:rsidR="00A84DA1" w:rsidRPr="00CF757E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338579DD" w14:textId="77777777" w:rsidR="00A84DA1" w:rsidRPr="003118B2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84DA1" w14:paraId="1AE1F1DF" w14:textId="77777777" w:rsidTr="00870278">
        <w:tc>
          <w:tcPr>
            <w:tcW w:w="646" w:type="dxa"/>
            <w:vAlign w:val="center"/>
          </w:tcPr>
          <w:p w14:paraId="526D5B1D" w14:textId="39E6ABC0" w:rsidR="00A84DA1" w:rsidRDefault="00A84DA1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04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D4964" w14:textId="28E0A46D" w:rsidR="00A84DA1" w:rsidRPr="00D85776" w:rsidRDefault="006B484B" w:rsidP="00A84DA1">
            <w:pPr>
              <w:jc w:val="both"/>
              <w:rPr>
                <w:rFonts w:ascii="Arial" w:hAnsi="Arial" w:cs="Arial"/>
              </w:rPr>
            </w:pPr>
            <w:r w:rsidRPr="006B484B">
              <w:rPr>
                <w:b/>
              </w:rPr>
              <w:t>IMPRESSORA JATO TINTA</w:t>
            </w:r>
            <w:r>
              <w:rPr>
                <w:b/>
              </w:rPr>
              <w:t xml:space="preserve"> </w:t>
            </w:r>
            <w:r>
              <w:t>Impressora Colorida com Tanque de Tinta: Especificações mínimas - Modelo de Referência: L1800 Stylus Ecotank ou Superior: Tecnologia de injeção de tinta de 6 cores (ciano, ciano claro, magenta, magenta claro, amarelo e preto) otimizada para impressão de fotos; Resolução: Até 5760 x 1440 dpi de resolução otimizada em vários tipos de papel; Garrafas de tinta originais (inclusas); Rendimento tinta preta mínimo aproximado de 8700 fotos tamanho 10 x 15 cm; 5 garrafas de tinta colorida; Rendimento mínimo aproximadamente 1500 fotográficas tamanho 10 x 15 cm (ciano, ciano claro, magenta, magenta claro e amarelo); Tamanho da gota de tinta: 1,5 picolitros. Velocidade mínima de impressão: Máximo de documentos: 15 ppm em preto e em cores; normal de documentos: 2,6 ppm em preto e em cores; fotográfica colorida de</w:t>
            </w:r>
            <w:r>
              <w:t xml:space="preserve"> </w:t>
            </w:r>
            <w:r>
              <w:t>10 x 15 cm: 45 seg.; Fotográfica colorida tamanho Carta / A4: 1</w:t>
            </w:r>
            <w:r>
              <w:t xml:space="preserve"> </w:t>
            </w:r>
            <w:r>
              <w:t xml:space="preserve">min. 53 seg.; Fotográfica colorida tamanho A3 (30 x 42 cm): 3 min. 11 seg. Capacidade mínima de papel: Bandeja de entrada para papel: 100 folhas / 10 </w:t>
            </w:r>
            <w:r>
              <w:lastRenderedPageBreak/>
              <w:t>envelopes; Bandeja de saída: 40 folhas;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0563B5" w14:textId="3269B672" w:rsidR="00A84DA1" w:rsidRPr="00CF757E" w:rsidRDefault="006B484B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F038C" w14:textId="7F4771D3" w:rsidR="00A84DA1" w:rsidRDefault="00A84DA1" w:rsidP="00D8577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5DC8082B" w14:textId="77777777" w:rsidR="00A84DA1" w:rsidRPr="00CF757E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5DEE528E" w14:textId="77777777" w:rsidR="00A84DA1" w:rsidRPr="003118B2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84DA1" w14:paraId="7B24265B" w14:textId="77777777" w:rsidTr="00870278">
        <w:tc>
          <w:tcPr>
            <w:tcW w:w="646" w:type="dxa"/>
            <w:vAlign w:val="center"/>
          </w:tcPr>
          <w:p w14:paraId="2ACB9503" w14:textId="7DCA3D70" w:rsidR="00A84DA1" w:rsidRDefault="00A84DA1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05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06F6D" w14:textId="3A0009B8" w:rsidR="00A84DA1" w:rsidRPr="00D85776" w:rsidRDefault="006B484B" w:rsidP="00A84DA1">
            <w:pPr>
              <w:jc w:val="both"/>
              <w:rPr>
                <w:rFonts w:ascii="Arial" w:hAnsi="Arial" w:cs="Arial"/>
              </w:rPr>
            </w:pPr>
            <w:r w:rsidRPr="006B484B">
              <w:rPr>
                <w:b/>
              </w:rPr>
              <w:t>KINDLE 16 GB (ÚLTIMA GERAÇÃO)</w:t>
            </w:r>
            <w:r>
              <w:t xml:space="preserve"> - Leve e compacto, com tela antirreflexo, trocas de página mais rápidas, luz frontal ajustável e bateria de longa duração - Cor Preta Tela de 6” com luz integrada, resolução de 300 ppi, tecnologia de fonte otimizada e escala de cinza com 16 níveis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F928B" w14:textId="6D137004" w:rsidR="00A84DA1" w:rsidRPr="00CF757E" w:rsidRDefault="006B484B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85D88E" w14:textId="39D2E0E4" w:rsidR="00A84DA1" w:rsidRDefault="00A84DA1" w:rsidP="00D8577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0CD19562" w14:textId="77777777" w:rsidR="00A84DA1" w:rsidRPr="00CF757E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5F5C8340" w14:textId="77777777" w:rsidR="00A84DA1" w:rsidRPr="003118B2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  <w:tr w:rsidR="00A84DA1" w14:paraId="04FC50A0" w14:textId="77777777" w:rsidTr="00870278">
        <w:tc>
          <w:tcPr>
            <w:tcW w:w="646" w:type="dxa"/>
            <w:vAlign w:val="center"/>
          </w:tcPr>
          <w:p w14:paraId="49A8C605" w14:textId="76EB04EB" w:rsidR="00A84DA1" w:rsidRDefault="00A84DA1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06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19C69" w14:textId="6339E863" w:rsidR="00A84DA1" w:rsidRPr="00D85776" w:rsidRDefault="006B484B" w:rsidP="00A84DA1">
            <w:pPr>
              <w:jc w:val="both"/>
              <w:rPr>
                <w:rFonts w:ascii="Arial" w:hAnsi="Arial" w:cs="Arial"/>
              </w:rPr>
            </w:pPr>
            <w:bookmarkStart w:id="0" w:name="_GoBack"/>
            <w:r w:rsidRPr="006B484B">
              <w:rPr>
                <w:b/>
              </w:rPr>
              <w:t>TABLET:</w:t>
            </w:r>
            <w:bookmarkEnd w:id="0"/>
            <w:r>
              <w:t xml:space="preserve"> Processador: Oito núcleos (octa- core) com clock mínimo de 1.8 GHz; TELATAMANHO Mínimo: 10.4” e máximo de 11”.; TELA MULTITOQUE; RESOLUÇÃO MÍNIMA: 1920x1200 pixels; Mínimo 212 ppi (pixels por polegada); MEMÓRIA RAM MÍNIMA: 4.0 GB; CÂMERA: TRASEIRA – Mínimo 8.0 MP; 6.2. FRONTAL - Mínimo 5.0MP.; ARMAZENAMENTO INTERNO: 64 GB ou superior.; PORTA DE ENTRADA: Compatível USB 2.0 ou superior.; SISTEMA DE NAVEGAÇÃO: Mínimo - GPS.; SENSORES:Acelerômetro, giroscópio, efeito hall, sensor de luz.; CONECTIVIDADE MÍNIMA: WiFi (IEEE 802.11 a/b/g/n/ac2,4 e 5.0 GHz); Bluetooth 5.0 ou superior; USB (via cabo); Conectividade a redes 3G / 4G.; BATERIA DE</w:t>
            </w:r>
            <w:r>
              <w:t xml:space="preserve"> </w:t>
            </w:r>
            <w:r>
              <w:t xml:space="preserve">ALIMENTAÇÃO: Bateria interna recarregável de polímero de Lítio; Capacidade mínima de 7.000 mAh; Carga via adaptador de energia USB para tomada ou computador.; SISTEMA OPERACIONAL: Android 11 (ou superior).; ACESSÓRIOS: Capa protetora com encaixe rígido e aba para cobertura da tela específica para o equipamento.; PESO MÁXIMO: até 803 g.; ASSISTENCIA TÉCNICA: A garantia do equipamento deverá ser pelo período de 12 (doze) meses. A contratada deverá disponibilizar declaração indicando o endereço web de suporte técnico ao equipamento e/ou número 0800, para suporte aos equipamentos O equipamento deverá ter assistência técnica no Brasil. DEVERÁ SER </w:t>
            </w:r>
            <w:r>
              <w:lastRenderedPageBreak/>
              <w:t>APRESENTADO O CERTIFICADO DE HOMOLOGAÇÃO ANATEL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A45E2" w14:textId="6531F0B7" w:rsidR="00A84DA1" w:rsidRPr="00CF757E" w:rsidRDefault="006B484B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01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7AB7E" w14:textId="40866790" w:rsidR="00A84DA1" w:rsidRDefault="00A84DA1" w:rsidP="00D85776">
            <w:pPr>
              <w:spacing w:after="120"/>
              <w:jc w:val="center"/>
              <w:rPr>
                <w:rFonts w:ascii="Arial" w:hAnsi="Arial" w:cs="Arial"/>
              </w:rPr>
            </w:pPr>
          </w:p>
        </w:tc>
        <w:tc>
          <w:tcPr>
            <w:tcW w:w="1134" w:type="dxa"/>
            <w:vAlign w:val="center"/>
          </w:tcPr>
          <w:p w14:paraId="5EFAEA0C" w14:textId="77777777" w:rsidR="00A84DA1" w:rsidRPr="00CF757E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5AF1B011" w14:textId="77777777" w:rsidR="00A84DA1" w:rsidRPr="003118B2" w:rsidRDefault="00A84DA1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1EFD96" w14:textId="77777777" w:rsidR="00F91D51" w:rsidRDefault="00F91D51" w:rsidP="0011084C">
      <w:pPr>
        <w:spacing w:after="0" w:line="240" w:lineRule="auto"/>
      </w:pPr>
      <w:r>
        <w:separator/>
      </w:r>
    </w:p>
  </w:endnote>
  <w:endnote w:type="continuationSeparator" w:id="0">
    <w:p w14:paraId="74F47B7C" w14:textId="77777777" w:rsidR="00F91D51" w:rsidRDefault="00F91D51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95E732" w14:textId="77777777" w:rsidR="00F91D51" w:rsidRDefault="00F91D51" w:rsidP="0011084C">
      <w:pPr>
        <w:spacing w:after="0" w:line="240" w:lineRule="auto"/>
      </w:pPr>
      <w:r>
        <w:separator/>
      </w:r>
    </w:p>
  </w:footnote>
  <w:footnote w:type="continuationSeparator" w:id="0">
    <w:p w14:paraId="2B3C9DD6" w14:textId="77777777" w:rsidR="00F91D51" w:rsidRDefault="00F91D51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16771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B484B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84DA1"/>
    <w:rsid w:val="00A8541D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94B81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91D51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766</Words>
  <Characters>4138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3</cp:revision>
  <cp:lastPrinted>2023-06-15T16:49:00Z</cp:lastPrinted>
  <dcterms:created xsi:type="dcterms:W3CDTF">2025-09-08T17:20:00Z</dcterms:created>
  <dcterms:modified xsi:type="dcterms:W3CDTF">2025-09-08T17:25:00Z</dcterms:modified>
</cp:coreProperties>
</file>