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544"/>
        <w:gridCol w:w="992"/>
        <w:gridCol w:w="993"/>
        <w:gridCol w:w="1134"/>
        <w:gridCol w:w="1559"/>
      </w:tblGrid>
      <w:tr w:rsidR="00870278" w:rsidRPr="008D740D" w14:paraId="60EDC6B3" w14:textId="77777777" w:rsidTr="00F672D5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544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F672D5" w14:paraId="077A97F2" w14:textId="77777777" w:rsidTr="005C1554">
        <w:trPr>
          <w:trHeight w:val="326"/>
        </w:trPr>
        <w:tc>
          <w:tcPr>
            <w:tcW w:w="646" w:type="dxa"/>
            <w:vAlign w:val="center"/>
          </w:tcPr>
          <w:p w14:paraId="712B3CEE" w14:textId="0508363C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CD5CE4" w14:textId="7A0610FE" w:rsidR="00F672D5" w:rsidRPr="0058022D" w:rsidRDefault="0058022D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022D">
              <w:rPr>
                <w:rFonts w:ascii="Arial" w:hAnsi="Arial" w:cs="Arial"/>
                <w:sz w:val="20"/>
                <w:szCs w:val="20"/>
              </w:rPr>
              <w:t>Tenda modelo 2 águas medindo 18,00x7,00m. Tenda coberta em lona sintética TD1.000 B3 Impermeável, com blackout solar, proteção uv e emendas vulcanizadas . Calhas nas 2 laterais de 18,00 metros. Estrutura metálica desmontável em aço galvanizado soldados em sistema mig.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B7155FE" w14:textId="0CE2007D" w:rsidR="00F672D5" w:rsidRPr="0058022D" w:rsidRDefault="0058022D" w:rsidP="00F672D5">
            <w:pPr>
              <w:spacing w:after="120"/>
              <w:jc w:val="center"/>
              <w:rPr>
                <w:rFonts w:ascii="Arial" w:hAnsi="Arial" w:cs="Arial"/>
              </w:rPr>
            </w:pPr>
            <w:r w:rsidRPr="0058022D"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FCCFD6" w14:textId="752F98A9" w:rsidR="00F672D5" w:rsidRPr="0058022D" w:rsidRDefault="00F672D5" w:rsidP="00F672D5">
            <w:pPr>
              <w:spacing w:after="120"/>
              <w:rPr>
                <w:rFonts w:ascii="Arial" w:hAnsi="Arial" w:cs="Arial"/>
              </w:rPr>
            </w:pPr>
            <w:r w:rsidRPr="0058022D"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4EBE010F" w14:textId="77777777" w:rsidR="00F672D5" w:rsidRPr="00CF757E" w:rsidRDefault="00F672D5" w:rsidP="00F672D5">
            <w:pPr>
              <w:spacing w:after="120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A3B7EC1" w14:textId="77777777" w:rsidR="00F672D5" w:rsidRPr="003118B2" w:rsidRDefault="00F672D5" w:rsidP="00F672D5">
            <w:pPr>
              <w:spacing w:after="120"/>
              <w:rPr>
                <w:rFonts w:ascii="Arial" w:hAnsi="Arial" w:cs="Arial"/>
                <w:b/>
              </w:rPr>
            </w:pPr>
          </w:p>
        </w:tc>
      </w:tr>
      <w:tr w:rsidR="00F672D5" w14:paraId="2E236700" w14:textId="77777777" w:rsidTr="005C1554">
        <w:tc>
          <w:tcPr>
            <w:tcW w:w="646" w:type="dxa"/>
            <w:vAlign w:val="center"/>
          </w:tcPr>
          <w:p w14:paraId="397B5197" w14:textId="76C00B69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F5E931" w14:textId="153BEDB0" w:rsidR="00F672D5" w:rsidRPr="0058022D" w:rsidRDefault="0058022D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022D">
              <w:rPr>
                <w:rFonts w:ascii="Arial" w:hAnsi="Arial" w:cs="Arial"/>
                <w:sz w:val="20"/>
                <w:szCs w:val="20"/>
              </w:rPr>
              <w:t>Fechamento laterais em toldo móvel com lona sintética TD 1.000 B3 impermeável e regulagem. Medindo 18,00x4,00m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FFE6C0" w14:textId="1A53E11F" w:rsidR="00F672D5" w:rsidRPr="0058022D" w:rsidRDefault="0058022D" w:rsidP="00F672D5">
            <w:pPr>
              <w:spacing w:after="120"/>
              <w:jc w:val="center"/>
              <w:rPr>
                <w:rFonts w:ascii="Arial" w:hAnsi="Arial" w:cs="Arial"/>
              </w:rPr>
            </w:pPr>
            <w:r w:rsidRPr="0058022D">
              <w:rPr>
                <w:rFonts w:ascii="Arial" w:hAnsi="Arial" w:cs="Arial"/>
              </w:rPr>
              <w:t>10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2442772" w14:textId="3E00702C" w:rsidR="00F672D5" w:rsidRPr="0058022D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 w:rsidRPr="0058022D"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7BAA1621" w14:textId="77777777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71FE866" w14:textId="77777777" w:rsidR="00F672D5" w:rsidRPr="003118B2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F672D5" w14:paraId="309C16B9" w14:textId="77777777" w:rsidTr="005C1554">
        <w:tc>
          <w:tcPr>
            <w:tcW w:w="646" w:type="dxa"/>
            <w:vAlign w:val="center"/>
          </w:tcPr>
          <w:p w14:paraId="66ED17C8" w14:textId="2685CB3F" w:rsidR="00F672D5" w:rsidRDefault="00F672D5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03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B6421A" w14:textId="1B739DC9" w:rsidR="00F672D5" w:rsidRPr="0058022D" w:rsidRDefault="0058022D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022D">
              <w:rPr>
                <w:rFonts w:ascii="Arial" w:hAnsi="Arial" w:cs="Arial"/>
                <w:sz w:val="20"/>
                <w:szCs w:val="20"/>
              </w:rPr>
              <w:t>Fechamento nos fundos em toldo móvel com lona sintética TD 1.000 B3 impermeável e regulagem. Medindo 3,50x4,00m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12AF3E" w14:textId="7C143E9B" w:rsidR="00F672D5" w:rsidRPr="0058022D" w:rsidRDefault="0058022D" w:rsidP="00F672D5">
            <w:pPr>
              <w:spacing w:after="120"/>
              <w:jc w:val="center"/>
              <w:rPr>
                <w:rFonts w:ascii="Arial" w:hAnsi="Arial" w:cs="Arial"/>
              </w:rPr>
            </w:pPr>
            <w:r w:rsidRPr="0058022D">
              <w:rPr>
                <w:rFonts w:ascii="Arial" w:hAnsi="Arial" w:cs="Arial"/>
              </w:rPr>
              <w:t>02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6D9C885" w14:textId="31DC2DAA" w:rsidR="00F672D5" w:rsidRPr="0058022D" w:rsidRDefault="00F672D5" w:rsidP="00F672D5">
            <w:pPr>
              <w:spacing w:after="120"/>
              <w:jc w:val="center"/>
              <w:rPr>
                <w:rFonts w:ascii="Arial" w:hAnsi="Arial" w:cs="Arial"/>
              </w:rPr>
            </w:pPr>
            <w:r w:rsidRPr="0058022D">
              <w:rPr>
                <w:rFonts w:ascii="Arial" w:hAnsi="Arial" w:cs="Arial"/>
              </w:rPr>
              <w:t>UND</w:t>
            </w:r>
          </w:p>
        </w:tc>
        <w:tc>
          <w:tcPr>
            <w:tcW w:w="1134" w:type="dxa"/>
            <w:vAlign w:val="center"/>
          </w:tcPr>
          <w:p w14:paraId="1BEE7ED8" w14:textId="77777777" w:rsidR="00F672D5" w:rsidRPr="00CF757E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2784E6EF" w14:textId="77777777" w:rsidR="00F672D5" w:rsidRPr="003118B2" w:rsidRDefault="00F672D5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58022D" w14:paraId="04754524" w14:textId="77777777" w:rsidTr="005C1554">
        <w:tc>
          <w:tcPr>
            <w:tcW w:w="646" w:type="dxa"/>
            <w:vAlign w:val="center"/>
          </w:tcPr>
          <w:p w14:paraId="5BD3F29F" w14:textId="40546FCB" w:rsidR="0058022D" w:rsidRDefault="0058022D" w:rsidP="00F672D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0F9CEB" w14:textId="1469DFA7" w:rsidR="0058022D" w:rsidRPr="0058022D" w:rsidRDefault="0058022D" w:rsidP="00F672D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58022D">
              <w:rPr>
                <w:rFonts w:ascii="Arial" w:hAnsi="Arial" w:cs="Arial"/>
              </w:rPr>
              <w:t>Fechamento na parte da frente em toldo móvel com lona sintética TD 1.000 B3 impermeável e regulagem. Medindo 3,50x4,00m.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03D770" w14:textId="74209AE8" w:rsidR="0058022D" w:rsidRPr="0058022D" w:rsidRDefault="0058022D" w:rsidP="00F672D5">
            <w:pPr>
              <w:spacing w:after="120"/>
              <w:jc w:val="center"/>
              <w:rPr>
                <w:rFonts w:ascii="Arial" w:hAnsi="Arial" w:cs="Arial"/>
              </w:rPr>
            </w:pPr>
            <w:r w:rsidRPr="0058022D">
              <w:rPr>
                <w:rFonts w:ascii="Arial" w:hAnsi="Arial" w:cs="Arial"/>
              </w:rPr>
              <w:t>02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6CA51A" w14:textId="351AF4B6" w:rsidR="0058022D" w:rsidRPr="0058022D" w:rsidRDefault="0058022D" w:rsidP="00F672D5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 w14:paraId="3C069FE0" w14:textId="77777777" w:rsidR="0058022D" w:rsidRPr="00CF757E" w:rsidRDefault="0058022D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65302E83" w14:textId="77777777" w:rsidR="0058022D" w:rsidRPr="003118B2" w:rsidRDefault="0058022D" w:rsidP="00F672D5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lastRenderedPageBreak/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8A6D20" w14:textId="77777777" w:rsidR="00B11A7C" w:rsidRDefault="00B11A7C" w:rsidP="0011084C">
      <w:pPr>
        <w:spacing w:after="0" w:line="240" w:lineRule="auto"/>
      </w:pPr>
      <w:r>
        <w:separator/>
      </w:r>
    </w:p>
  </w:endnote>
  <w:endnote w:type="continuationSeparator" w:id="0">
    <w:p w14:paraId="621D842D" w14:textId="77777777" w:rsidR="00B11A7C" w:rsidRDefault="00B11A7C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B1DD0E" w14:textId="77777777" w:rsidR="00B11A7C" w:rsidRDefault="00B11A7C" w:rsidP="0011084C">
      <w:pPr>
        <w:spacing w:after="0" w:line="240" w:lineRule="auto"/>
      </w:pPr>
      <w:r>
        <w:separator/>
      </w:r>
    </w:p>
  </w:footnote>
  <w:footnote w:type="continuationSeparator" w:id="0">
    <w:p w14:paraId="00B0AEEF" w14:textId="77777777" w:rsidR="00B11A7C" w:rsidRDefault="00B11A7C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A3EC6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022D"/>
    <w:rsid w:val="005815B2"/>
    <w:rsid w:val="005B02EA"/>
    <w:rsid w:val="005B1932"/>
    <w:rsid w:val="005C2693"/>
    <w:rsid w:val="005C2941"/>
    <w:rsid w:val="005D32B1"/>
    <w:rsid w:val="005E0905"/>
    <w:rsid w:val="005E4998"/>
    <w:rsid w:val="005F4604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64EA"/>
    <w:rsid w:val="008F660B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933B5"/>
    <w:rsid w:val="00A96F0E"/>
    <w:rsid w:val="00AA1644"/>
    <w:rsid w:val="00AA196E"/>
    <w:rsid w:val="00AA1D2C"/>
    <w:rsid w:val="00AC3A65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1A7C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29B9"/>
    <w:rsid w:val="00C23A80"/>
    <w:rsid w:val="00C30C09"/>
    <w:rsid w:val="00C375AA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672D5"/>
    <w:rsid w:val="00F762E8"/>
    <w:rsid w:val="00F778E6"/>
    <w:rsid w:val="00F80685"/>
    <w:rsid w:val="00F907E5"/>
    <w:rsid w:val="00FA181C"/>
    <w:rsid w:val="00FA2AF6"/>
    <w:rsid w:val="00FB55A4"/>
    <w:rsid w:val="00FC1C81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B0A359-543D-4DC1-8986-C3A802F9E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169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2025-11-26T18:59:00Z</dcterms:created>
  <dcterms:modified xsi:type="dcterms:W3CDTF">2025-11-26T19:01:00Z</dcterms:modified>
</cp:coreProperties>
</file>