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4F6840" w14:textId="3DDF8420" w:rsidR="00F1769F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752307BF" w14:textId="77777777" w:rsidR="00D6681D" w:rsidRPr="008D740D" w:rsidRDefault="00D6681D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605C95" w:rsidRDefault="008D740D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06A48E9C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2"/>
        <w:gridCol w:w="3544"/>
        <w:gridCol w:w="1060"/>
        <w:gridCol w:w="993"/>
        <w:gridCol w:w="1134"/>
        <w:gridCol w:w="1559"/>
      </w:tblGrid>
      <w:tr w:rsidR="00870278" w:rsidRPr="00D6681D" w14:paraId="60EDC6B3" w14:textId="77777777" w:rsidTr="00D6681D">
        <w:tc>
          <w:tcPr>
            <w:tcW w:w="646" w:type="dxa"/>
            <w:vAlign w:val="center"/>
          </w:tcPr>
          <w:p w14:paraId="0D532EA8" w14:textId="3427C52D" w:rsidR="00870278" w:rsidRPr="00D6681D" w:rsidRDefault="00870278" w:rsidP="008D740D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6681D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3544" w:type="dxa"/>
            <w:vAlign w:val="center"/>
          </w:tcPr>
          <w:p w14:paraId="4B31A052" w14:textId="2519605A" w:rsidR="00870278" w:rsidRPr="00D6681D" w:rsidRDefault="00870278" w:rsidP="008D740D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6681D">
              <w:rPr>
                <w:rFonts w:ascii="Arial" w:hAnsi="Arial" w:cs="Arial"/>
                <w:b/>
              </w:rPr>
              <w:t>ESPECIFICAÇÃO</w:t>
            </w:r>
          </w:p>
        </w:tc>
        <w:tc>
          <w:tcPr>
            <w:tcW w:w="992" w:type="dxa"/>
            <w:vAlign w:val="center"/>
          </w:tcPr>
          <w:p w14:paraId="456C2958" w14:textId="77777777" w:rsidR="00870278" w:rsidRPr="00D6681D" w:rsidRDefault="00870278" w:rsidP="008D740D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6681D">
              <w:rPr>
                <w:rFonts w:ascii="Arial" w:hAnsi="Arial" w:cs="Arial"/>
                <w:b/>
              </w:rPr>
              <w:t>QUANT.</w:t>
            </w:r>
          </w:p>
          <w:p w14:paraId="49E059F5" w14:textId="45D15B81" w:rsidR="00870278" w:rsidRPr="00D6681D" w:rsidRDefault="00870278" w:rsidP="008D740D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993" w:type="dxa"/>
            <w:vAlign w:val="center"/>
          </w:tcPr>
          <w:p w14:paraId="56D8B362" w14:textId="4DC979A3" w:rsidR="00870278" w:rsidRPr="00D6681D" w:rsidRDefault="00870278" w:rsidP="008D740D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6681D">
              <w:rPr>
                <w:rFonts w:ascii="Arial" w:hAnsi="Arial" w:cs="Arial"/>
                <w:b/>
              </w:rPr>
              <w:t>UNID.</w:t>
            </w:r>
          </w:p>
        </w:tc>
        <w:tc>
          <w:tcPr>
            <w:tcW w:w="1134" w:type="dxa"/>
            <w:vAlign w:val="center"/>
          </w:tcPr>
          <w:p w14:paraId="128D9216" w14:textId="67366B8A" w:rsidR="00870278" w:rsidRPr="00D6681D" w:rsidRDefault="00870278" w:rsidP="008D740D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6681D">
              <w:rPr>
                <w:rFonts w:ascii="Arial" w:hAnsi="Arial" w:cs="Arial"/>
                <w:b/>
              </w:rPr>
              <w:t>VALOR UNIT.</w:t>
            </w:r>
          </w:p>
        </w:tc>
        <w:tc>
          <w:tcPr>
            <w:tcW w:w="1559" w:type="dxa"/>
            <w:vAlign w:val="center"/>
          </w:tcPr>
          <w:p w14:paraId="3EE7E29F" w14:textId="010E42F4" w:rsidR="00870278" w:rsidRPr="00D6681D" w:rsidRDefault="00870278" w:rsidP="008D740D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6681D">
              <w:rPr>
                <w:rFonts w:ascii="Arial" w:hAnsi="Arial" w:cs="Arial"/>
                <w:b/>
              </w:rPr>
              <w:t>VALOR TOTAL</w:t>
            </w:r>
          </w:p>
        </w:tc>
      </w:tr>
      <w:tr w:rsidR="008F532E" w:rsidRPr="00D6681D" w14:paraId="077A97F2" w14:textId="77777777" w:rsidTr="00D6681D">
        <w:trPr>
          <w:trHeight w:val="326"/>
        </w:trPr>
        <w:tc>
          <w:tcPr>
            <w:tcW w:w="646" w:type="dxa"/>
            <w:vAlign w:val="center"/>
          </w:tcPr>
          <w:p w14:paraId="712B3CEE" w14:textId="0508363C" w:rsidR="008F532E" w:rsidRPr="00D6681D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6681D">
              <w:rPr>
                <w:rFonts w:ascii="Arial" w:hAnsi="Arial" w:cs="Arial"/>
                <w:b/>
              </w:rPr>
              <w:t>0</w:t>
            </w:r>
            <w:r w:rsidR="001E1AEF" w:rsidRPr="00D6681D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9C57EF" w14:textId="0AF5073B" w:rsidR="00D6681D" w:rsidRPr="00D6681D" w:rsidRDefault="00D6681D" w:rsidP="00D668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6681D">
              <w:rPr>
                <w:rFonts w:ascii="Arial" w:hAnsi="Arial" w:cs="Arial"/>
              </w:rPr>
              <w:t>Classificação toxicológica Lambda- Cialotrina - Classe III - Inseticida Líquido, piretróide, na formulação Concentrado Emulsionável – CE, à</w:t>
            </w:r>
            <w:r>
              <w:rPr>
                <w:rFonts w:ascii="Arial" w:hAnsi="Arial" w:cs="Arial"/>
              </w:rPr>
              <w:t xml:space="preserve"> </w:t>
            </w:r>
            <w:r w:rsidRPr="00D6681D">
              <w:rPr>
                <w:rFonts w:ascii="Arial" w:hAnsi="Arial" w:cs="Arial"/>
              </w:rPr>
              <w:t>base do ingrediente ativo Lambdacyalothrina na concentração de 50g/lit, devidamente pre- qualificado pela OMS – (Organização Mundial de Saúde) Produto registrado no Ministério da Saúde. No rótulo registrado e aprovado pela</w:t>
            </w:r>
          </w:p>
          <w:p w14:paraId="22CD5CE4" w14:textId="2863AB97" w:rsidR="008F532E" w:rsidRPr="00D6681D" w:rsidRDefault="00D6681D" w:rsidP="00D668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6681D">
              <w:rPr>
                <w:rFonts w:ascii="Arial" w:hAnsi="Arial" w:cs="Arial"/>
              </w:rPr>
              <w:t>ANVISA, deverá constar a indicação para o controle espacial de mosquitos Aedes aegypti e Culex quinquefaciatus através dos métodos UBV e FOG. Conteúdo da embalagem 1 litro.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7155FE" w14:textId="5DBFDCB7" w:rsidR="008F532E" w:rsidRPr="00D6681D" w:rsidRDefault="00D6681D" w:rsidP="00623035">
            <w:pPr>
              <w:spacing w:after="120"/>
              <w:rPr>
                <w:rFonts w:ascii="Arial" w:hAnsi="Arial" w:cs="Arial"/>
              </w:rPr>
            </w:pPr>
            <w:r w:rsidRPr="00D6681D">
              <w:rPr>
                <w:rFonts w:ascii="Arial" w:hAnsi="Arial" w:cs="Arial"/>
              </w:rPr>
              <w:t>LITRO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B7450A" w14:textId="77777777" w:rsidR="00623035" w:rsidRPr="00D6681D" w:rsidRDefault="00623035" w:rsidP="00623035">
            <w:pPr>
              <w:spacing w:after="120"/>
              <w:rPr>
                <w:rFonts w:ascii="Arial" w:hAnsi="Arial" w:cs="Arial"/>
              </w:rPr>
            </w:pPr>
          </w:p>
          <w:p w14:paraId="70D16513" w14:textId="77777777" w:rsidR="00623035" w:rsidRPr="00D6681D" w:rsidRDefault="00623035" w:rsidP="00623035">
            <w:pPr>
              <w:spacing w:after="120"/>
              <w:rPr>
                <w:rFonts w:ascii="Arial" w:hAnsi="Arial" w:cs="Arial"/>
              </w:rPr>
            </w:pPr>
          </w:p>
          <w:p w14:paraId="4CA0F1FE" w14:textId="77777777" w:rsidR="00623035" w:rsidRPr="00D6681D" w:rsidRDefault="00623035" w:rsidP="00623035">
            <w:pPr>
              <w:spacing w:after="120"/>
              <w:rPr>
                <w:rFonts w:ascii="Arial" w:hAnsi="Arial" w:cs="Arial"/>
              </w:rPr>
            </w:pPr>
          </w:p>
          <w:p w14:paraId="5B4A81A3" w14:textId="77777777" w:rsidR="008F532E" w:rsidRPr="00D6681D" w:rsidRDefault="008F532E" w:rsidP="00623035">
            <w:pPr>
              <w:spacing w:after="120"/>
              <w:rPr>
                <w:rFonts w:ascii="Arial" w:hAnsi="Arial" w:cs="Arial"/>
              </w:rPr>
            </w:pPr>
          </w:p>
          <w:p w14:paraId="545C2CF8" w14:textId="77777777" w:rsidR="00D6681D" w:rsidRPr="00D6681D" w:rsidRDefault="00D6681D" w:rsidP="00623035">
            <w:pPr>
              <w:spacing w:after="120"/>
              <w:rPr>
                <w:rFonts w:ascii="Arial" w:hAnsi="Arial" w:cs="Arial"/>
              </w:rPr>
            </w:pPr>
          </w:p>
          <w:p w14:paraId="6F360F5E" w14:textId="77777777" w:rsidR="00D6681D" w:rsidRPr="00D6681D" w:rsidRDefault="00D6681D" w:rsidP="00C740AB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05FCCFD6" w14:textId="07F86ADC" w:rsidR="00D6681D" w:rsidRPr="00D6681D" w:rsidRDefault="00D6681D" w:rsidP="00C740AB">
            <w:pPr>
              <w:spacing w:after="120"/>
              <w:jc w:val="center"/>
              <w:rPr>
                <w:rFonts w:ascii="Arial" w:hAnsi="Arial" w:cs="Arial"/>
              </w:rPr>
            </w:pPr>
            <w:r w:rsidRPr="00D6681D">
              <w:rPr>
                <w:rFonts w:ascii="Arial" w:hAnsi="Arial" w:cs="Arial"/>
              </w:rPr>
              <w:t>56</w:t>
            </w:r>
            <w:bookmarkStart w:id="0" w:name="_GoBack"/>
            <w:bookmarkEnd w:id="0"/>
          </w:p>
        </w:tc>
        <w:tc>
          <w:tcPr>
            <w:tcW w:w="1134" w:type="dxa"/>
            <w:vAlign w:val="center"/>
          </w:tcPr>
          <w:p w14:paraId="4EBE010F" w14:textId="77777777" w:rsidR="008F532E" w:rsidRPr="00D6681D" w:rsidRDefault="008F532E" w:rsidP="00623035">
            <w:pPr>
              <w:spacing w:after="120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6A3B7EC1" w14:textId="77777777" w:rsidR="008F532E" w:rsidRPr="00D6681D" w:rsidRDefault="008F532E" w:rsidP="00623035">
            <w:pPr>
              <w:spacing w:after="120"/>
              <w:rPr>
                <w:rFonts w:ascii="Arial" w:hAnsi="Arial" w:cs="Arial"/>
                <w:b/>
              </w:rPr>
            </w:pPr>
          </w:p>
        </w:tc>
      </w:tr>
      <w:tr w:rsidR="008F532E" w:rsidRPr="00D6681D" w14:paraId="2E236700" w14:textId="77777777" w:rsidTr="00D6681D">
        <w:tc>
          <w:tcPr>
            <w:tcW w:w="646" w:type="dxa"/>
            <w:vAlign w:val="center"/>
          </w:tcPr>
          <w:p w14:paraId="397B5197" w14:textId="76C00B69" w:rsidR="008F532E" w:rsidRPr="00D6681D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6681D">
              <w:rPr>
                <w:rFonts w:ascii="Arial" w:hAnsi="Arial" w:cs="Arial"/>
                <w:b/>
              </w:rPr>
              <w:t>0</w:t>
            </w:r>
            <w:r w:rsidR="001E1AEF" w:rsidRPr="00D6681D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F5E931" w14:textId="6D03460D" w:rsidR="008F532E" w:rsidRPr="00D6681D" w:rsidRDefault="00D6681D" w:rsidP="00D668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6681D">
              <w:rPr>
                <w:rFonts w:ascii="Arial" w:hAnsi="Arial" w:cs="Arial"/>
              </w:rPr>
              <w:t xml:space="preserve">Óleo Mineral – óleo formulado a partir de minerais de petróleo do tipo paraf2nico, sem emulsificantes, não agrícola, refinado e composto de hidrocarboneto com o objetivo de uso em termonebulizador. Propriedades físico/químicas: líquido, límpido; inodoro; ponto de ebulição, 760mmHg,°C: 160; Ponto de fulgor, °C: Mínimo 160; Pressão de vapor, 20°C, 760mmHg: &gt; 1; Densidade a 20°C: 0,820 a 0,865; Peso </w:t>
            </w:r>
            <w:r w:rsidRPr="00D6681D">
              <w:rPr>
                <w:rFonts w:ascii="Arial" w:hAnsi="Arial" w:cs="Arial"/>
              </w:rPr>
              <w:lastRenderedPageBreak/>
              <w:t>molecular: 298. Apresentação: Bombona de 20lt.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FFE6C0" w14:textId="05F4CF4D" w:rsidR="008F532E" w:rsidRPr="00D6681D" w:rsidRDefault="00D6681D" w:rsidP="008F532E">
            <w:pPr>
              <w:spacing w:after="120"/>
              <w:jc w:val="center"/>
              <w:rPr>
                <w:rFonts w:ascii="Arial" w:hAnsi="Arial" w:cs="Arial"/>
              </w:rPr>
            </w:pPr>
            <w:r w:rsidRPr="00D6681D">
              <w:rPr>
                <w:rFonts w:ascii="Arial" w:hAnsi="Arial" w:cs="Arial"/>
              </w:rPr>
              <w:lastRenderedPageBreak/>
              <w:t>LITRO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978A93" w14:textId="77777777" w:rsidR="00623035" w:rsidRPr="00D6681D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1F174BF9" w14:textId="77777777" w:rsidR="00623035" w:rsidRPr="00D6681D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13B30E1C" w14:textId="77777777" w:rsidR="00D6681D" w:rsidRPr="00D6681D" w:rsidRDefault="00D6681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0B7C75B" w14:textId="77777777" w:rsidR="00D6681D" w:rsidRPr="00D6681D" w:rsidRDefault="00D6681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7A4E32CB" w14:textId="77777777" w:rsidR="00623035" w:rsidRPr="00D6681D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7BC3C179" w14:textId="1BC15FAB" w:rsidR="00623035" w:rsidRPr="00D6681D" w:rsidRDefault="00D6681D" w:rsidP="008F532E">
            <w:pPr>
              <w:spacing w:after="120"/>
              <w:jc w:val="center"/>
              <w:rPr>
                <w:rFonts w:ascii="Arial" w:hAnsi="Arial" w:cs="Arial"/>
              </w:rPr>
            </w:pPr>
            <w:r w:rsidRPr="00D6681D">
              <w:rPr>
                <w:rFonts w:ascii="Arial" w:hAnsi="Arial" w:cs="Arial"/>
              </w:rPr>
              <w:t>1400</w:t>
            </w:r>
          </w:p>
          <w:p w14:paraId="442B0A66" w14:textId="77777777" w:rsidR="00623035" w:rsidRPr="00D6681D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64D3E906" w14:textId="77777777" w:rsidR="00623035" w:rsidRPr="00D6681D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32442772" w14:textId="31A34461" w:rsidR="008F532E" w:rsidRPr="00D6681D" w:rsidRDefault="008F532E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14:paraId="7BAA1621" w14:textId="77777777" w:rsidR="008F532E" w:rsidRPr="00D6681D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471FE866" w14:textId="77777777" w:rsidR="008F532E" w:rsidRPr="00D6681D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623035" w:rsidRPr="00D6681D" w14:paraId="309C16B9" w14:textId="77777777" w:rsidTr="00D6681D">
        <w:tc>
          <w:tcPr>
            <w:tcW w:w="646" w:type="dxa"/>
            <w:vAlign w:val="center"/>
          </w:tcPr>
          <w:p w14:paraId="66ED17C8" w14:textId="2685CB3F" w:rsidR="00623035" w:rsidRPr="00D6681D" w:rsidRDefault="00F778E6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6681D">
              <w:rPr>
                <w:rFonts w:ascii="Arial" w:hAnsi="Arial" w:cs="Arial"/>
                <w:b/>
              </w:rPr>
              <w:lastRenderedPageBreak/>
              <w:t>03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B6421A" w14:textId="10C34D67" w:rsidR="00623035" w:rsidRPr="00D6681D" w:rsidRDefault="00D6681D" w:rsidP="00D668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6681D">
              <w:rPr>
                <w:rFonts w:ascii="Arial" w:hAnsi="Arial" w:cs="Arial"/>
              </w:rPr>
              <w:t>Inseticida para áreas internas e externas: Inseticida liquido na formulação suspensão concentrado, do grupo químico piretróide, princípio ativo a base de bifentrina na concentração de 20%, com indicação no rotulo para controle de baratas, moscas mosquitos, escorpiões, aranhas, pulgas, ácaros, percevejo de cama, carunchos, triatomideos (doenças de chagas), cupim subterrâneo. Registrado no Ministério da Saúde.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66655C" w14:textId="77777777" w:rsidR="00D6681D" w:rsidRPr="00D6681D" w:rsidRDefault="00D6681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704B4C17" w14:textId="77777777" w:rsidR="00D6681D" w:rsidRPr="00D6681D" w:rsidRDefault="00D6681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B12AF3E" w14:textId="4B93345F" w:rsidR="00623035" w:rsidRPr="00D6681D" w:rsidRDefault="005E0905" w:rsidP="008F532E">
            <w:pPr>
              <w:spacing w:after="120"/>
              <w:jc w:val="center"/>
              <w:rPr>
                <w:rFonts w:ascii="Arial" w:hAnsi="Arial" w:cs="Arial"/>
              </w:rPr>
            </w:pPr>
            <w:r w:rsidRPr="00D6681D">
              <w:rPr>
                <w:rFonts w:ascii="Arial" w:hAnsi="Arial" w:cs="Arial"/>
              </w:rPr>
              <w:t>UND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2B759F" w14:textId="77777777" w:rsidR="00623035" w:rsidRPr="00D6681D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E73924E" w14:textId="77777777" w:rsidR="00623035" w:rsidRPr="00D6681D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02770336" w14:textId="77777777" w:rsidR="00623035" w:rsidRPr="00D6681D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116CA0CD" w14:textId="77777777" w:rsidR="00623035" w:rsidRPr="00D6681D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F70365A" w14:textId="77777777" w:rsidR="00623035" w:rsidRPr="00D6681D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4EB44ED" w14:textId="247DEBF2" w:rsidR="00623035" w:rsidRPr="00D6681D" w:rsidRDefault="00623035" w:rsidP="008F532E">
            <w:pPr>
              <w:spacing w:after="120"/>
              <w:jc w:val="center"/>
              <w:rPr>
                <w:rFonts w:ascii="Arial" w:hAnsi="Arial" w:cs="Arial"/>
              </w:rPr>
            </w:pPr>
            <w:r w:rsidRPr="00D6681D">
              <w:rPr>
                <w:rFonts w:ascii="Arial" w:hAnsi="Arial" w:cs="Arial"/>
              </w:rPr>
              <w:t>0</w:t>
            </w:r>
            <w:r w:rsidR="009727CC" w:rsidRPr="00D6681D">
              <w:rPr>
                <w:rFonts w:ascii="Arial" w:hAnsi="Arial" w:cs="Arial"/>
              </w:rPr>
              <w:t>3</w:t>
            </w:r>
          </w:p>
          <w:p w14:paraId="3215A607" w14:textId="77777777" w:rsidR="009727CC" w:rsidRPr="00D6681D" w:rsidRDefault="009727CC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76D9C885" w14:textId="10C00893" w:rsidR="009727CC" w:rsidRPr="00D6681D" w:rsidRDefault="009727CC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14:paraId="1BEE7ED8" w14:textId="77777777" w:rsidR="00623035" w:rsidRPr="00D6681D" w:rsidRDefault="00623035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2784E6EF" w14:textId="77777777" w:rsidR="00623035" w:rsidRPr="00D6681D" w:rsidRDefault="00623035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4FFF0D09" w14:textId="4A073DDC" w:rsidR="0097071C" w:rsidRPr="005C2693" w:rsidRDefault="0097071C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078CE392" w14:textId="5D42352E" w:rsidR="008D740D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r w:rsidRPr="00605C95">
        <w:rPr>
          <w:rFonts w:ascii="Arial" w:hAnsi="Arial" w:cs="Arial"/>
          <w:b/>
          <w:sz w:val="20"/>
          <w:szCs w:val="20"/>
        </w:rPr>
        <w:t>Validade da proposta: 60 (sessenta) dias</w:t>
      </w:r>
    </w:p>
    <w:p w14:paraId="46135579" w14:textId="6EC2DA2C" w:rsidR="00171C0E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5532D45B" w14:textId="7AE0E513" w:rsidR="00171C0E" w:rsidRPr="00605C95" w:rsidRDefault="00171C0E" w:rsidP="00D40363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Data:________/_________/_________</w:t>
      </w:r>
    </w:p>
    <w:p w14:paraId="4687567D" w14:textId="6EBACE1E" w:rsidR="00171C0E" w:rsidRPr="00605C95" w:rsidRDefault="0049621B" w:rsidP="0049621B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 xml:space="preserve">       </w:t>
      </w:r>
      <w:r w:rsidR="00171C0E" w:rsidRPr="00605C95">
        <w:rPr>
          <w:rFonts w:ascii="Arial" w:hAnsi="Arial" w:cs="Arial"/>
          <w:sz w:val="20"/>
          <w:szCs w:val="20"/>
        </w:rPr>
        <w:t>__________________________</w:t>
      </w:r>
    </w:p>
    <w:p w14:paraId="1693614C" w14:textId="129EFAC6" w:rsidR="00171C0E" w:rsidRPr="00605C95" w:rsidRDefault="00171C0E" w:rsidP="00171C0E">
      <w:pPr>
        <w:spacing w:after="120"/>
        <w:jc w:val="center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Assinatura do responsável</w:t>
      </w:r>
      <w:r w:rsidR="002E336F" w:rsidRPr="00605C9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C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605C9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3A8780" w14:textId="77777777" w:rsidR="004804BE" w:rsidRDefault="004804BE" w:rsidP="0011084C">
      <w:pPr>
        <w:spacing w:after="0" w:line="240" w:lineRule="auto"/>
      </w:pPr>
      <w:r>
        <w:separator/>
      </w:r>
    </w:p>
  </w:endnote>
  <w:endnote w:type="continuationSeparator" w:id="0">
    <w:p w14:paraId="35BC7492" w14:textId="77777777" w:rsidR="004804BE" w:rsidRDefault="004804BE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841EE3" w14:textId="77777777" w:rsidR="004804BE" w:rsidRDefault="004804BE" w:rsidP="0011084C">
      <w:pPr>
        <w:spacing w:after="0" w:line="240" w:lineRule="auto"/>
      </w:pPr>
      <w:r>
        <w:separator/>
      </w:r>
    </w:p>
  </w:footnote>
  <w:footnote w:type="continuationSeparator" w:id="0">
    <w:p w14:paraId="4FFE2F2B" w14:textId="77777777" w:rsidR="004804BE" w:rsidRDefault="004804BE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84E"/>
    <w:rsid w:val="00001E08"/>
    <w:rsid w:val="00001E9C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751A7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AEF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4655D"/>
    <w:rsid w:val="00250A02"/>
    <w:rsid w:val="0025384E"/>
    <w:rsid w:val="002651AB"/>
    <w:rsid w:val="002653A1"/>
    <w:rsid w:val="002655F7"/>
    <w:rsid w:val="00271995"/>
    <w:rsid w:val="00275C60"/>
    <w:rsid w:val="00276CBD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5AAA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70231"/>
    <w:rsid w:val="00472572"/>
    <w:rsid w:val="004804BE"/>
    <w:rsid w:val="004902D0"/>
    <w:rsid w:val="00490B43"/>
    <w:rsid w:val="004916A8"/>
    <w:rsid w:val="004933B1"/>
    <w:rsid w:val="004945B8"/>
    <w:rsid w:val="00495400"/>
    <w:rsid w:val="0049621B"/>
    <w:rsid w:val="004A264A"/>
    <w:rsid w:val="004B0078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C2941"/>
    <w:rsid w:val="005D32B1"/>
    <w:rsid w:val="005E0905"/>
    <w:rsid w:val="005E4998"/>
    <w:rsid w:val="005F4604"/>
    <w:rsid w:val="006001AB"/>
    <w:rsid w:val="006030F2"/>
    <w:rsid w:val="00605C95"/>
    <w:rsid w:val="00610B4B"/>
    <w:rsid w:val="00616AE8"/>
    <w:rsid w:val="00620E6C"/>
    <w:rsid w:val="00623035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37C1F"/>
    <w:rsid w:val="007468BB"/>
    <w:rsid w:val="00746A42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030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7720F"/>
    <w:rsid w:val="00877EE7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532E"/>
    <w:rsid w:val="008F64EA"/>
    <w:rsid w:val="008F660B"/>
    <w:rsid w:val="0090743F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727CC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933B5"/>
    <w:rsid w:val="00A96F0E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694E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26B9"/>
    <w:rsid w:val="00C740AB"/>
    <w:rsid w:val="00C747A7"/>
    <w:rsid w:val="00C8265A"/>
    <w:rsid w:val="00C82F85"/>
    <w:rsid w:val="00C9237C"/>
    <w:rsid w:val="00C93FAB"/>
    <w:rsid w:val="00C970BD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D79A2"/>
    <w:rsid w:val="00CE4A6C"/>
    <w:rsid w:val="00CE6938"/>
    <w:rsid w:val="00CF757E"/>
    <w:rsid w:val="00D01272"/>
    <w:rsid w:val="00D03016"/>
    <w:rsid w:val="00D038CF"/>
    <w:rsid w:val="00D215CC"/>
    <w:rsid w:val="00D22B7C"/>
    <w:rsid w:val="00D26244"/>
    <w:rsid w:val="00D26D75"/>
    <w:rsid w:val="00D32F8A"/>
    <w:rsid w:val="00D36079"/>
    <w:rsid w:val="00D40363"/>
    <w:rsid w:val="00D42FDE"/>
    <w:rsid w:val="00D62DA4"/>
    <w:rsid w:val="00D6681D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762E8"/>
    <w:rsid w:val="00F778E6"/>
    <w:rsid w:val="00F80685"/>
    <w:rsid w:val="00F907E5"/>
    <w:rsid w:val="00FA181C"/>
    <w:rsid w:val="00FA2AF6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0DFD3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3A0866-55E0-434E-8F17-87A4D3ABA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294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Utilizador do Windows</cp:lastModifiedBy>
  <cp:revision>4</cp:revision>
  <cp:lastPrinted>2023-06-15T16:49:00Z</cp:lastPrinted>
  <dcterms:created xsi:type="dcterms:W3CDTF">2026-01-19T18:02:00Z</dcterms:created>
  <dcterms:modified xsi:type="dcterms:W3CDTF">2026-03-09T18:09:00Z</dcterms:modified>
</cp:coreProperties>
</file>