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4F6840" w14:textId="3DDF8420" w:rsidR="00F1769F" w:rsidRPr="00DC0CB5" w:rsidRDefault="00CC1E67" w:rsidP="00DC0CB5">
      <w:pPr>
        <w:spacing w:after="120"/>
        <w:jc w:val="center"/>
        <w:rPr>
          <w:rFonts w:ascii="Arial" w:hAnsi="Arial" w:cs="Arial"/>
          <w:b/>
          <w:lang w:eastAsia="en-US"/>
        </w:rPr>
      </w:pPr>
      <w:r w:rsidRPr="00DC0CB5">
        <w:rPr>
          <w:rFonts w:ascii="Arial" w:hAnsi="Arial" w:cs="Arial"/>
          <w:b/>
          <w:lang w:eastAsia="en-US"/>
        </w:rPr>
        <w:t>PROPOSTA COMERCIAL</w:t>
      </w:r>
    </w:p>
    <w:p w14:paraId="42DC9711" w14:textId="60212C1E" w:rsidR="00CC1E67" w:rsidRPr="00DC0CB5" w:rsidRDefault="008D740D" w:rsidP="00DC0CB5">
      <w:pPr>
        <w:spacing w:after="120"/>
        <w:jc w:val="center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À Prefeitura Municipal de Vargem Alta</w:t>
      </w:r>
    </w:p>
    <w:p w14:paraId="73A65602" w14:textId="4F3E8622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</w:p>
    <w:p w14:paraId="2CACA67C" w14:textId="0FA4F2C0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Razão Social:</w:t>
      </w:r>
    </w:p>
    <w:p w14:paraId="39A72275" w14:textId="040BF642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CNPJ:</w:t>
      </w:r>
    </w:p>
    <w:p w14:paraId="59F2FA06" w14:textId="4302F9FB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Endereço:</w:t>
      </w:r>
    </w:p>
    <w:p w14:paraId="1369CB3B" w14:textId="6185C065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Cidade:                                                                                     UF:</w:t>
      </w:r>
    </w:p>
    <w:p w14:paraId="643CF6E3" w14:textId="5B16C3FE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CEP:</w:t>
      </w:r>
    </w:p>
    <w:p w14:paraId="6667E141" w14:textId="06F72FE8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Representante:</w:t>
      </w:r>
    </w:p>
    <w:p w14:paraId="53F57EB1" w14:textId="5833EA38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E-mail:</w:t>
      </w:r>
    </w:p>
    <w:p w14:paraId="6456D652" w14:textId="06A48E9C" w:rsidR="00780948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Telefone:</w:t>
      </w:r>
    </w:p>
    <w:tbl>
      <w:tblPr>
        <w:tblStyle w:val="Tabelacomgrade"/>
        <w:tblW w:w="11576" w:type="dxa"/>
        <w:tblInd w:w="-1399" w:type="dxa"/>
        <w:tblLayout w:type="fixed"/>
        <w:tblLook w:val="04A0" w:firstRow="1" w:lastRow="0" w:firstColumn="1" w:lastColumn="0" w:noHBand="0" w:noVBand="1"/>
      </w:tblPr>
      <w:tblGrid>
        <w:gridCol w:w="1223"/>
        <w:gridCol w:w="851"/>
        <w:gridCol w:w="5245"/>
        <w:gridCol w:w="992"/>
        <w:gridCol w:w="993"/>
        <w:gridCol w:w="1279"/>
        <w:gridCol w:w="993"/>
      </w:tblGrid>
      <w:tr w:rsidR="008F5C27" w:rsidRPr="00FA5243" w14:paraId="60EDC6B3" w14:textId="77777777" w:rsidTr="00E24103">
        <w:trPr>
          <w:trHeight w:val="998"/>
        </w:trPr>
        <w:tc>
          <w:tcPr>
            <w:tcW w:w="1223" w:type="dxa"/>
          </w:tcPr>
          <w:p w14:paraId="0D602EC3" w14:textId="5AF33E9E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CATMAT/CATSER</w:t>
            </w:r>
          </w:p>
        </w:tc>
        <w:tc>
          <w:tcPr>
            <w:tcW w:w="851" w:type="dxa"/>
            <w:vAlign w:val="center"/>
          </w:tcPr>
          <w:p w14:paraId="0D532EA8" w14:textId="5BB36CC2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5245" w:type="dxa"/>
            <w:vAlign w:val="center"/>
          </w:tcPr>
          <w:p w14:paraId="4B31A052" w14:textId="2519605A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ESPECIFICAÇÃO</w:t>
            </w:r>
          </w:p>
        </w:tc>
        <w:tc>
          <w:tcPr>
            <w:tcW w:w="992" w:type="dxa"/>
            <w:vAlign w:val="center"/>
          </w:tcPr>
          <w:p w14:paraId="391856B7" w14:textId="77777777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56C2958" w14:textId="77777777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QUANT.</w:t>
            </w:r>
          </w:p>
          <w:p w14:paraId="49E059F5" w14:textId="45D15B81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56D8B362" w14:textId="6A0ACD96" w:rsidR="008F5C27" w:rsidRPr="000C1171" w:rsidRDefault="008F5C27" w:rsidP="00FA5243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UNID. FORN.</w:t>
            </w:r>
          </w:p>
        </w:tc>
        <w:tc>
          <w:tcPr>
            <w:tcW w:w="1279" w:type="dxa"/>
            <w:vAlign w:val="center"/>
          </w:tcPr>
          <w:p w14:paraId="128D9216" w14:textId="67366B8A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VALOR UNIT.</w:t>
            </w:r>
          </w:p>
        </w:tc>
        <w:tc>
          <w:tcPr>
            <w:tcW w:w="993" w:type="dxa"/>
            <w:vAlign w:val="center"/>
          </w:tcPr>
          <w:p w14:paraId="3EE7E29F" w14:textId="010E42F4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VALOR TOTAL</w:t>
            </w:r>
          </w:p>
        </w:tc>
      </w:tr>
      <w:tr w:rsidR="00933C17" w:rsidRPr="00DC0CB5" w14:paraId="077A97F2" w14:textId="77777777" w:rsidTr="00E24103">
        <w:trPr>
          <w:trHeight w:val="356"/>
        </w:trPr>
        <w:tc>
          <w:tcPr>
            <w:tcW w:w="1223" w:type="dxa"/>
          </w:tcPr>
          <w:p w14:paraId="092E9412" w14:textId="407EE5BC" w:rsidR="00933C17" w:rsidRPr="000C1171" w:rsidRDefault="00933C17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  <w:vAlign w:val="center"/>
          </w:tcPr>
          <w:p w14:paraId="712B3CEE" w14:textId="6A7346DD" w:rsidR="00933C17" w:rsidRPr="000C1171" w:rsidRDefault="00933C17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3765F7" w14:textId="4640D10E" w:rsidR="00E24103" w:rsidRPr="00E24103" w:rsidRDefault="00E24103" w:rsidP="00E2410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24103">
              <w:rPr>
                <w:rFonts w:ascii="Arial" w:hAnsi="Arial" w:cs="Arial"/>
                <w:sz w:val="20"/>
                <w:szCs w:val="20"/>
              </w:rPr>
              <w:t>Aquisição de distribuidor a sopro 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24103">
              <w:rPr>
                <w:rFonts w:ascii="Arial" w:hAnsi="Arial" w:cs="Arial"/>
                <w:sz w:val="20"/>
                <w:szCs w:val="20"/>
              </w:rPr>
              <w:t>calcário, novo, destinado à distribuição 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24103">
              <w:rPr>
                <w:rFonts w:ascii="Arial" w:hAnsi="Arial" w:cs="Arial"/>
                <w:sz w:val="20"/>
                <w:szCs w:val="20"/>
              </w:rPr>
              <w:t>calcário e demais insumos sólidos a granel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24103">
              <w:rPr>
                <w:rFonts w:ascii="Arial" w:hAnsi="Arial" w:cs="Arial"/>
                <w:sz w:val="20"/>
                <w:szCs w:val="20"/>
              </w:rPr>
              <w:t>para uso agrícola, com capacidade mínima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24103">
              <w:rPr>
                <w:rFonts w:ascii="Arial" w:hAnsi="Arial" w:cs="Arial"/>
                <w:sz w:val="20"/>
                <w:szCs w:val="20"/>
              </w:rPr>
              <w:t>de carga de 1.000 kg.</w:t>
            </w:r>
          </w:p>
          <w:p w14:paraId="34BE9FA9" w14:textId="15C99ADE" w:rsidR="00E24103" w:rsidRPr="00E24103" w:rsidRDefault="00E24103" w:rsidP="00E2410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24103">
              <w:rPr>
                <w:rFonts w:ascii="Arial" w:hAnsi="Arial" w:cs="Arial"/>
                <w:sz w:val="20"/>
                <w:szCs w:val="20"/>
              </w:rPr>
              <w:t>O equipamento deverá possuir sistema 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24103">
              <w:rPr>
                <w:rFonts w:ascii="Arial" w:hAnsi="Arial" w:cs="Arial"/>
                <w:sz w:val="20"/>
                <w:szCs w:val="20"/>
              </w:rPr>
              <w:t>distribuição por sopro, garantindo aplicação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24103">
              <w:rPr>
                <w:rFonts w:ascii="Arial" w:hAnsi="Arial" w:cs="Arial"/>
                <w:sz w:val="20"/>
                <w:szCs w:val="20"/>
              </w:rPr>
              <w:t>uniforme do material, bem como duto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24103">
              <w:rPr>
                <w:rFonts w:ascii="Arial" w:hAnsi="Arial" w:cs="Arial"/>
                <w:sz w:val="20"/>
                <w:szCs w:val="20"/>
              </w:rPr>
              <w:t>elevado para direcionamento do produto,</w:t>
            </w:r>
          </w:p>
          <w:p w14:paraId="61D79020" w14:textId="17B30294" w:rsidR="00E24103" w:rsidRPr="00E24103" w:rsidRDefault="00E24103" w:rsidP="00E2410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24103">
              <w:rPr>
                <w:rFonts w:ascii="Arial" w:hAnsi="Arial" w:cs="Arial"/>
                <w:sz w:val="20"/>
                <w:szCs w:val="20"/>
              </w:rPr>
              <w:t>com kit elevado incluso. Deverá apresentar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24103">
              <w:rPr>
                <w:rFonts w:ascii="Arial" w:hAnsi="Arial" w:cs="Arial"/>
                <w:sz w:val="20"/>
                <w:szCs w:val="20"/>
              </w:rPr>
              <w:t>estrutura metálica reforçada, adequada às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24103">
              <w:rPr>
                <w:rFonts w:ascii="Arial" w:hAnsi="Arial" w:cs="Arial"/>
                <w:sz w:val="20"/>
                <w:szCs w:val="20"/>
              </w:rPr>
              <w:t>condições de trabalho no meio rural, 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24103">
              <w:rPr>
                <w:rFonts w:ascii="Arial" w:hAnsi="Arial" w:cs="Arial"/>
                <w:sz w:val="20"/>
                <w:szCs w:val="20"/>
              </w:rPr>
              <w:t>sistema de regulagem de vazão,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24103">
              <w:rPr>
                <w:rFonts w:ascii="Arial" w:hAnsi="Arial" w:cs="Arial"/>
                <w:sz w:val="20"/>
                <w:szCs w:val="20"/>
              </w:rPr>
              <w:t>possibilitando ajuste conforme o tipo 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24103">
              <w:rPr>
                <w:rFonts w:ascii="Arial" w:hAnsi="Arial" w:cs="Arial"/>
                <w:sz w:val="20"/>
                <w:szCs w:val="20"/>
              </w:rPr>
              <w:t>insumo e a necessidade operacional.</w:t>
            </w:r>
          </w:p>
          <w:p w14:paraId="03F0FA40" w14:textId="52C40735" w:rsidR="00E24103" w:rsidRPr="00E24103" w:rsidRDefault="00E24103" w:rsidP="00E2410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24103">
              <w:rPr>
                <w:rFonts w:ascii="Arial" w:hAnsi="Arial" w:cs="Arial"/>
                <w:sz w:val="20"/>
                <w:szCs w:val="20"/>
              </w:rPr>
              <w:t>Deverá ser compatível com trator agrícola,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24103">
              <w:rPr>
                <w:rFonts w:ascii="Arial" w:hAnsi="Arial" w:cs="Arial"/>
                <w:sz w:val="20"/>
                <w:szCs w:val="20"/>
              </w:rPr>
              <w:t>mediante sistema de engate de três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24103">
              <w:rPr>
                <w:rFonts w:ascii="Arial" w:hAnsi="Arial" w:cs="Arial"/>
                <w:sz w:val="20"/>
                <w:szCs w:val="20"/>
              </w:rPr>
              <w:t>pontos, sendo indicado para operação em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24103">
              <w:rPr>
                <w:rFonts w:ascii="Arial" w:hAnsi="Arial" w:cs="Arial"/>
                <w:sz w:val="20"/>
                <w:szCs w:val="20"/>
              </w:rPr>
              <w:t>terrenos planos e levemente declivosos,</w:t>
            </w:r>
          </w:p>
          <w:p w14:paraId="452C9DF6" w14:textId="777E153F" w:rsidR="00E24103" w:rsidRPr="00E24103" w:rsidRDefault="00E24103" w:rsidP="00E2410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24103">
              <w:rPr>
                <w:rFonts w:ascii="Arial" w:hAnsi="Arial" w:cs="Arial"/>
                <w:sz w:val="20"/>
                <w:szCs w:val="20"/>
              </w:rPr>
              <w:t>atendendo às demandas operacionais da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24103">
              <w:rPr>
                <w:rFonts w:ascii="Arial" w:hAnsi="Arial" w:cs="Arial"/>
                <w:sz w:val="20"/>
                <w:szCs w:val="20"/>
              </w:rPr>
              <w:t>Secretaria Municipal de Agricultura.</w:t>
            </w:r>
          </w:p>
          <w:p w14:paraId="56E405DF" w14:textId="2F35553C" w:rsidR="00E24103" w:rsidRPr="00E24103" w:rsidRDefault="00E24103" w:rsidP="00E2410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24103">
              <w:rPr>
                <w:rFonts w:ascii="Arial" w:hAnsi="Arial" w:cs="Arial"/>
                <w:sz w:val="20"/>
                <w:szCs w:val="20"/>
              </w:rPr>
              <w:t>O equipamento deverá ser entregue em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24103">
              <w:rPr>
                <w:rFonts w:ascii="Arial" w:hAnsi="Arial" w:cs="Arial"/>
                <w:sz w:val="20"/>
                <w:szCs w:val="20"/>
              </w:rPr>
              <w:t>perfeitas condições de uso, acompanhado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24103">
              <w:rPr>
                <w:rFonts w:ascii="Arial" w:hAnsi="Arial" w:cs="Arial"/>
                <w:sz w:val="20"/>
                <w:szCs w:val="20"/>
              </w:rPr>
              <w:t>de manual do fabricante e certificado 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24103">
              <w:rPr>
                <w:rFonts w:ascii="Arial" w:hAnsi="Arial" w:cs="Arial"/>
                <w:sz w:val="20"/>
                <w:szCs w:val="20"/>
              </w:rPr>
              <w:t>garantia. Poderá possuir código FINAME,</w:t>
            </w:r>
          </w:p>
          <w:p w14:paraId="22CD5CE4" w14:textId="04C20F56" w:rsidR="00933C17" w:rsidRPr="000C1171" w:rsidRDefault="00E24103" w:rsidP="00E2410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24103">
              <w:rPr>
                <w:rFonts w:ascii="Arial" w:hAnsi="Arial" w:cs="Arial"/>
                <w:sz w:val="20"/>
                <w:szCs w:val="20"/>
              </w:rPr>
              <w:t>quando aplicável.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29AAA5" w14:textId="77777777" w:rsidR="00933C17" w:rsidRDefault="00933C17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6846AD5" w14:textId="77777777" w:rsidR="00E24103" w:rsidRDefault="00E24103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10366FE" w14:textId="77777777" w:rsidR="00E24103" w:rsidRDefault="00E24103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1CC911B" w14:textId="77777777" w:rsidR="00C1618F" w:rsidRDefault="00C1618F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FE78C35" w14:textId="77777777" w:rsidR="00C1618F" w:rsidRDefault="00C1618F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A92CA2E" w14:textId="77777777" w:rsidR="00E24103" w:rsidRDefault="00E24103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C63317C" w14:textId="77777777" w:rsidR="00E24103" w:rsidRDefault="00E24103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B7155FE" w14:textId="346E4148" w:rsidR="00E24103" w:rsidRPr="000C1171" w:rsidRDefault="00E24103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CB3BE7" w14:textId="77777777" w:rsidR="00E24103" w:rsidRDefault="00E24103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3C5D11B" w14:textId="77777777" w:rsidR="00E24103" w:rsidRDefault="00E24103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6F3B786" w14:textId="77777777" w:rsidR="00E24103" w:rsidRDefault="00E24103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ED46ACA" w14:textId="77777777" w:rsidR="00E24103" w:rsidRDefault="00E24103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B0ECC9D" w14:textId="77777777" w:rsidR="00C1618F" w:rsidRDefault="00C1618F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0FA8719" w14:textId="77777777" w:rsidR="00C1618F" w:rsidRDefault="00C1618F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611C2CB" w14:textId="77777777" w:rsidR="00E24103" w:rsidRDefault="00E24103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5FCCFD6" w14:textId="0D609E44" w:rsidR="00933C17" w:rsidRPr="000C1171" w:rsidRDefault="00933C17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  <w:vAlign w:val="center"/>
          </w:tcPr>
          <w:p w14:paraId="4EBE010F" w14:textId="3E975DFB" w:rsidR="00933C17" w:rsidRPr="000C1171" w:rsidRDefault="00933C17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 xml:space="preserve"> </w:t>
            </w:r>
            <w:r w:rsidR="00C47717">
              <w:rPr>
                <w:rFonts w:ascii="Arial" w:hAnsi="Arial" w:cs="Arial"/>
                <w:sz w:val="20"/>
                <w:szCs w:val="20"/>
              </w:rPr>
              <w:t>R$</w:t>
            </w:r>
            <w:bookmarkStart w:id="0" w:name="_GoBack"/>
            <w:bookmarkEnd w:id="0"/>
          </w:p>
        </w:tc>
        <w:tc>
          <w:tcPr>
            <w:tcW w:w="993" w:type="dxa"/>
            <w:vAlign w:val="center"/>
          </w:tcPr>
          <w:p w14:paraId="6A3B7EC1" w14:textId="798A2EF3" w:rsidR="00933C17" w:rsidRPr="000C1171" w:rsidRDefault="00933C17" w:rsidP="007D4CC9">
            <w:pPr>
              <w:spacing w:after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</w:tbl>
    <w:p w14:paraId="40DC0A38" w14:textId="77777777" w:rsidR="00AC67AE" w:rsidRDefault="00AC67AE" w:rsidP="00EA2CFF">
      <w:pPr>
        <w:spacing w:after="120"/>
        <w:rPr>
          <w:rFonts w:ascii="Arial" w:hAnsi="Arial" w:cs="Arial"/>
          <w:b/>
        </w:rPr>
      </w:pPr>
    </w:p>
    <w:p w14:paraId="5480DCCF" w14:textId="77777777" w:rsidR="00AC67AE" w:rsidRDefault="00AC67AE" w:rsidP="00EA2CFF">
      <w:pPr>
        <w:spacing w:after="120"/>
        <w:rPr>
          <w:rFonts w:ascii="Arial" w:hAnsi="Arial" w:cs="Arial"/>
          <w:b/>
        </w:rPr>
      </w:pPr>
    </w:p>
    <w:p w14:paraId="6EA3E290" w14:textId="77777777" w:rsidR="00AC67AE" w:rsidRDefault="00AC67AE" w:rsidP="00EA2CFF">
      <w:pPr>
        <w:spacing w:after="120"/>
        <w:rPr>
          <w:rFonts w:ascii="Arial" w:hAnsi="Arial" w:cs="Arial"/>
          <w:b/>
        </w:rPr>
      </w:pPr>
    </w:p>
    <w:p w14:paraId="078CE392" w14:textId="5D42352E" w:rsidR="008D740D" w:rsidRPr="00DC0CB5" w:rsidRDefault="00171C0E" w:rsidP="00EA2CFF">
      <w:pPr>
        <w:spacing w:after="120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Validade da proposta: 60 (sessenta) dias</w:t>
      </w:r>
    </w:p>
    <w:p w14:paraId="46135579" w14:textId="6EC2DA2C" w:rsidR="00171C0E" w:rsidRPr="00DC0CB5" w:rsidRDefault="00171C0E" w:rsidP="00EA2CFF">
      <w:pPr>
        <w:spacing w:after="120"/>
        <w:rPr>
          <w:rFonts w:ascii="Arial" w:hAnsi="Arial" w:cs="Arial"/>
          <w:b/>
        </w:rPr>
      </w:pPr>
    </w:p>
    <w:p w14:paraId="5532D45B" w14:textId="7AE0E513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Data:________/_________/_________</w:t>
      </w:r>
    </w:p>
    <w:p w14:paraId="7A830A51" w14:textId="77777777" w:rsidR="00EA2CFF" w:rsidRDefault="00EA2CFF" w:rsidP="00EA2CFF">
      <w:pPr>
        <w:spacing w:after="120"/>
        <w:rPr>
          <w:rFonts w:ascii="Arial" w:hAnsi="Arial" w:cs="Arial"/>
        </w:rPr>
      </w:pPr>
    </w:p>
    <w:p w14:paraId="4687567D" w14:textId="2F3E839B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__________________________</w:t>
      </w:r>
    </w:p>
    <w:p w14:paraId="1693614C" w14:textId="129EFAC6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Assinatura do responsável</w:t>
      </w:r>
      <w:r w:rsidR="002E336F" w:rsidRPr="00DC0CB5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C0CB5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DC0CB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3A8780" w14:textId="77777777" w:rsidR="004804BE" w:rsidRDefault="004804BE" w:rsidP="0011084C">
      <w:pPr>
        <w:spacing w:after="0" w:line="240" w:lineRule="auto"/>
      </w:pPr>
      <w:r>
        <w:separator/>
      </w:r>
    </w:p>
  </w:endnote>
  <w:endnote w:type="continuationSeparator" w:id="0">
    <w:p w14:paraId="35BC7492" w14:textId="77777777" w:rsidR="004804BE" w:rsidRDefault="004804BE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841EE3" w14:textId="77777777" w:rsidR="004804BE" w:rsidRDefault="004804BE" w:rsidP="0011084C">
      <w:pPr>
        <w:spacing w:after="0" w:line="240" w:lineRule="auto"/>
      </w:pPr>
      <w:r>
        <w:separator/>
      </w:r>
    </w:p>
  </w:footnote>
  <w:footnote w:type="continuationSeparator" w:id="0">
    <w:p w14:paraId="4FFE2F2B" w14:textId="77777777" w:rsidR="004804BE" w:rsidRDefault="004804BE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17BC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1171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0E36BC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54A87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A48D4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57B9E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C2941"/>
    <w:rsid w:val="005D32B1"/>
    <w:rsid w:val="005E0905"/>
    <w:rsid w:val="005E4998"/>
    <w:rsid w:val="005F4604"/>
    <w:rsid w:val="006001AB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37C1F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4CC9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5C27"/>
    <w:rsid w:val="008F64EA"/>
    <w:rsid w:val="008F660B"/>
    <w:rsid w:val="009073B4"/>
    <w:rsid w:val="0090743F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33C17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74F77"/>
    <w:rsid w:val="00A933B5"/>
    <w:rsid w:val="00A96F0E"/>
    <w:rsid w:val="00AA1644"/>
    <w:rsid w:val="00AA196E"/>
    <w:rsid w:val="00AA1D2C"/>
    <w:rsid w:val="00AC67AE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7B2"/>
    <w:rsid w:val="00B87F5D"/>
    <w:rsid w:val="00BA20A3"/>
    <w:rsid w:val="00BB3E65"/>
    <w:rsid w:val="00BC3380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1618F"/>
    <w:rsid w:val="00C23A80"/>
    <w:rsid w:val="00C30C09"/>
    <w:rsid w:val="00C375AA"/>
    <w:rsid w:val="00C47717"/>
    <w:rsid w:val="00C60C7B"/>
    <w:rsid w:val="00C6344E"/>
    <w:rsid w:val="00C72089"/>
    <w:rsid w:val="00C720BD"/>
    <w:rsid w:val="00C723BD"/>
    <w:rsid w:val="00C726B9"/>
    <w:rsid w:val="00C747A7"/>
    <w:rsid w:val="00C8265A"/>
    <w:rsid w:val="00C82F85"/>
    <w:rsid w:val="00C9237C"/>
    <w:rsid w:val="00C93FAB"/>
    <w:rsid w:val="00C970BD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D79A2"/>
    <w:rsid w:val="00CE21AB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32F8A"/>
    <w:rsid w:val="00D36079"/>
    <w:rsid w:val="00D40363"/>
    <w:rsid w:val="00D42FDE"/>
    <w:rsid w:val="00D57076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0CB5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24103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2CFF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778E6"/>
    <w:rsid w:val="00F80685"/>
    <w:rsid w:val="00F907E5"/>
    <w:rsid w:val="00FA181C"/>
    <w:rsid w:val="00FA2AF6"/>
    <w:rsid w:val="00FA5243"/>
    <w:rsid w:val="00FB55A4"/>
    <w:rsid w:val="00FD6811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60DFD3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C0CB5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C0C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DC0CB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C0CB5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C0C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DC0CB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23207A-9621-4C03-8621-946867346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227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Utilizador do Windows</cp:lastModifiedBy>
  <cp:revision>4</cp:revision>
  <cp:lastPrinted>2023-06-15T16:49:00Z</cp:lastPrinted>
  <dcterms:created xsi:type="dcterms:W3CDTF">2026-06-15T17:41:00Z</dcterms:created>
  <dcterms:modified xsi:type="dcterms:W3CDTF">2026-06-16T19:24:00Z</dcterms:modified>
</cp:coreProperties>
</file>